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7A3" w:rsidRPr="004D4DC0" w:rsidRDefault="004D4DC0" w:rsidP="004D4DC0">
      <w:pPr>
        <w:spacing w:after="0" w:line="360" w:lineRule="auto"/>
        <w:ind w:left="5387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D4DC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Приложение </w:t>
      </w:r>
      <w:r w:rsidR="005167A3" w:rsidRPr="004D4DC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№ </w:t>
      </w:r>
      <w:r w:rsidR="00AD227A" w:rsidRPr="004D4DC0">
        <w:rPr>
          <w:rFonts w:ascii="PT Astra Serif" w:eastAsia="Times New Roman" w:hAnsi="PT Astra Serif" w:cs="Times New Roman"/>
          <w:sz w:val="28"/>
          <w:szCs w:val="28"/>
          <w:lang w:eastAsia="ru-RU"/>
        </w:rPr>
        <w:t>1</w:t>
      </w:r>
    </w:p>
    <w:p w:rsidR="005167A3" w:rsidRPr="004D4DC0" w:rsidRDefault="004D4DC0" w:rsidP="004D4DC0">
      <w:pPr>
        <w:spacing w:after="0" w:line="240" w:lineRule="auto"/>
        <w:ind w:left="5387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4D4DC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к </w:t>
      </w:r>
      <w:r w:rsidR="00AD227A" w:rsidRPr="004D4DC0">
        <w:rPr>
          <w:rFonts w:ascii="PT Astra Serif" w:eastAsia="Times New Roman" w:hAnsi="PT Astra Serif" w:cs="Times New Roman"/>
          <w:sz w:val="28"/>
          <w:szCs w:val="28"/>
          <w:lang w:eastAsia="ru-RU"/>
        </w:rPr>
        <w:t>Положению об учетной политике</w:t>
      </w:r>
      <w:r w:rsidR="005167A3" w:rsidRPr="004D4DC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Администрации Тазовского района </w:t>
      </w:r>
    </w:p>
    <w:p w:rsidR="005167A3" w:rsidRPr="004D4DC0" w:rsidRDefault="005167A3" w:rsidP="004D4DC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4D4DC0" w:rsidRPr="004D4DC0" w:rsidRDefault="004D4DC0" w:rsidP="004D4DC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5167A3" w:rsidRPr="004D4DC0" w:rsidRDefault="005167A3" w:rsidP="004D4DC0">
      <w:pPr>
        <w:pStyle w:val="a3"/>
        <w:tabs>
          <w:tab w:val="left" w:pos="0"/>
        </w:tabs>
        <w:ind w:left="0"/>
        <w:jc w:val="center"/>
        <w:rPr>
          <w:rFonts w:ascii="PT Astra Serif" w:hAnsi="PT Astra Serif"/>
          <w:sz w:val="28"/>
          <w:szCs w:val="28"/>
        </w:rPr>
      </w:pPr>
    </w:p>
    <w:p w:rsidR="00456195" w:rsidRPr="004D4DC0" w:rsidRDefault="00456195" w:rsidP="004D4DC0">
      <w:pPr>
        <w:pStyle w:val="a3"/>
        <w:numPr>
          <w:ilvl w:val="0"/>
          <w:numId w:val="8"/>
        </w:numPr>
        <w:tabs>
          <w:tab w:val="left" w:pos="0"/>
        </w:tabs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 w:rsidRPr="004D4DC0">
        <w:rPr>
          <w:rFonts w:ascii="PT Astra Serif" w:hAnsi="PT Astra Serif"/>
          <w:b/>
          <w:sz w:val="28"/>
          <w:szCs w:val="28"/>
        </w:rPr>
        <w:t>РАБОЧИЙ ПЛАН СЧЕТОВ БЮДЖЕТНОГО УЧЕТА</w:t>
      </w:r>
    </w:p>
    <w:p w:rsidR="00456195" w:rsidRDefault="00456195" w:rsidP="004D4DC0">
      <w:pPr>
        <w:tabs>
          <w:tab w:val="left" w:pos="0"/>
        </w:tabs>
        <w:spacing w:after="0" w:line="240" w:lineRule="auto"/>
        <w:contextualSpacing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4D4DC0" w:rsidRDefault="004D4DC0" w:rsidP="004D4DC0">
      <w:pPr>
        <w:tabs>
          <w:tab w:val="left" w:pos="0"/>
        </w:tabs>
        <w:spacing w:after="0" w:line="240" w:lineRule="auto"/>
        <w:contextualSpacing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560"/>
        <w:gridCol w:w="1417"/>
        <w:gridCol w:w="992"/>
        <w:gridCol w:w="1134"/>
        <w:gridCol w:w="1701"/>
        <w:gridCol w:w="2268"/>
      </w:tblGrid>
      <w:tr w:rsidR="004D4DC0" w:rsidRPr="004D4DC0" w:rsidTr="00B3533C">
        <w:tc>
          <w:tcPr>
            <w:tcW w:w="567" w:type="dxa"/>
            <w:vMerge w:val="restart"/>
            <w:vAlign w:val="center"/>
          </w:tcPr>
          <w:p w:rsidR="004D4DC0" w:rsidRPr="004D4DC0" w:rsidRDefault="004D4DC0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№ </w:t>
            </w:r>
            <w:proofErr w:type="gramStart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</w:t>
            </w:r>
            <w:proofErr w:type="gramEnd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/п</w:t>
            </w:r>
          </w:p>
        </w:tc>
        <w:tc>
          <w:tcPr>
            <w:tcW w:w="1560" w:type="dxa"/>
            <w:vMerge w:val="restart"/>
            <w:vAlign w:val="center"/>
          </w:tcPr>
          <w:p w:rsidR="004D4DC0" w:rsidRPr="004D4DC0" w:rsidRDefault="004D4DC0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Наименование балансового счета</w:t>
            </w:r>
          </w:p>
        </w:tc>
        <w:tc>
          <w:tcPr>
            <w:tcW w:w="3543" w:type="dxa"/>
            <w:gridSpan w:val="3"/>
            <w:vAlign w:val="center"/>
          </w:tcPr>
          <w:p w:rsidR="004D4DC0" w:rsidRPr="004D4DC0" w:rsidRDefault="004D4DC0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Синтетический счет объекта учета</w:t>
            </w:r>
          </w:p>
        </w:tc>
        <w:tc>
          <w:tcPr>
            <w:tcW w:w="1701" w:type="dxa"/>
            <w:vMerge w:val="restart"/>
            <w:vAlign w:val="center"/>
          </w:tcPr>
          <w:p w:rsidR="004D4DC0" w:rsidRPr="004D4DC0" w:rsidRDefault="004D4DC0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Наименование группы</w:t>
            </w:r>
          </w:p>
        </w:tc>
        <w:tc>
          <w:tcPr>
            <w:tcW w:w="2268" w:type="dxa"/>
            <w:vMerge w:val="restart"/>
            <w:vAlign w:val="center"/>
          </w:tcPr>
          <w:p w:rsidR="004D4DC0" w:rsidRPr="004D4DC0" w:rsidRDefault="004D4DC0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Наименование вида</w:t>
            </w:r>
          </w:p>
        </w:tc>
      </w:tr>
      <w:tr w:rsidR="004D4DC0" w:rsidRPr="004D4DC0" w:rsidTr="00B3533C">
        <w:tc>
          <w:tcPr>
            <w:tcW w:w="567" w:type="dxa"/>
            <w:vMerge/>
            <w:vAlign w:val="center"/>
          </w:tcPr>
          <w:p w:rsidR="004D4DC0" w:rsidRPr="004D4DC0" w:rsidRDefault="004D4DC0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D4DC0" w:rsidRPr="004D4DC0" w:rsidRDefault="004D4DC0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3543" w:type="dxa"/>
            <w:gridSpan w:val="3"/>
            <w:vAlign w:val="center"/>
          </w:tcPr>
          <w:p w:rsidR="004D4DC0" w:rsidRPr="004D4DC0" w:rsidRDefault="004D4DC0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коды счета</w:t>
            </w:r>
          </w:p>
        </w:tc>
        <w:tc>
          <w:tcPr>
            <w:tcW w:w="1701" w:type="dxa"/>
            <w:vMerge/>
            <w:vAlign w:val="center"/>
          </w:tcPr>
          <w:p w:rsidR="004D4DC0" w:rsidRPr="004D4DC0" w:rsidRDefault="004D4DC0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D4DC0" w:rsidRPr="004D4DC0" w:rsidRDefault="004D4DC0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D4DC0" w:rsidRPr="004D4DC0" w:rsidTr="00B3533C">
        <w:tc>
          <w:tcPr>
            <w:tcW w:w="567" w:type="dxa"/>
            <w:vMerge/>
            <w:vAlign w:val="center"/>
          </w:tcPr>
          <w:p w:rsidR="004D4DC0" w:rsidRPr="004D4DC0" w:rsidRDefault="004D4DC0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D4DC0" w:rsidRPr="004D4DC0" w:rsidRDefault="004D4DC0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4D4DC0" w:rsidRPr="004D4DC0" w:rsidRDefault="004D4DC0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синтетический</w:t>
            </w:r>
          </w:p>
        </w:tc>
        <w:tc>
          <w:tcPr>
            <w:tcW w:w="2126" w:type="dxa"/>
            <w:gridSpan w:val="2"/>
            <w:vAlign w:val="center"/>
          </w:tcPr>
          <w:p w:rsidR="004D4DC0" w:rsidRPr="004D4DC0" w:rsidRDefault="004D4DC0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аналитический</w:t>
            </w:r>
          </w:p>
        </w:tc>
        <w:tc>
          <w:tcPr>
            <w:tcW w:w="1701" w:type="dxa"/>
            <w:vMerge/>
            <w:vAlign w:val="center"/>
          </w:tcPr>
          <w:p w:rsidR="004D4DC0" w:rsidRPr="004D4DC0" w:rsidRDefault="004D4DC0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D4DC0" w:rsidRPr="004D4DC0" w:rsidRDefault="004D4DC0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D4DC0" w:rsidRPr="004D4DC0" w:rsidTr="00B3533C">
        <w:tc>
          <w:tcPr>
            <w:tcW w:w="567" w:type="dxa"/>
            <w:vMerge/>
            <w:vAlign w:val="center"/>
          </w:tcPr>
          <w:p w:rsidR="004D4DC0" w:rsidRPr="004D4DC0" w:rsidRDefault="004D4DC0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D4DC0" w:rsidRPr="004D4DC0" w:rsidRDefault="004D4DC0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4D4DC0" w:rsidRPr="004D4DC0" w:rsidRDefault="004D4DC0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4D4DC0" w:rsidRPr="004D4DC0" w:rsidRDefault="004D4DC0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группа</w:t>
            </w:r>
          </w:p>
        </w:tc>
        <w:tc>
          <w:tcPr>
            <w:tcW w:w="1134" w:type="dxa"/>
            <w:vAlign w:val="center"/>
          </w:tcPr>
          <w:p w:rsidR="004D4DC0" w:rsidRPr="004D4DC0" w:rsidRDefault="004D4DC0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вид</w:t>
            </w:r>
          </w:p>
        </w:tc>
        <w:tc>
          <w:tcPr>
            <w:tcW w:w="1701" w:type="dxa"/>
            <w:vMerge/>
            <w:vAlign w:val="center"/>
          </w:tcPr>
          <w:p w:rsidR="004D4DC0" w:rsidRPr="004D4DC0" w:rsidRDefault="004D4DC0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D4DC0" w:rsidRPr="004D4DC0" w:rsidRDefault="004D4DC0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</w:tbl>
    <w:p w:rsidR="004D4DC0" w:rsidRPr="004D4DC0" w:rsidRDefault="004D4DC0" w:rsidP="004D4DC0">
      <w:pPr>
        <w:tabs>
          <w:tab w:val="left" w:pos="0"/>
        </w:tabs>
        <w:spacing w:after="0" w:line="240" w:lineRule="auto"/>
        <w:contextualSpacing/>
        <w:jc w:val="both"/>
        <w:rPr>
          <w:rFonts w:ascii="PT Astra Serif" w:eastAsia="Times New Roman" w:hAnsi="PT Astra Serif" w:cs="Times New Roman"/>
          <w:sz w:val="6"/>
          <w:szCs w:val="28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560"/>
        <w:gridCol w:w="1417"/>
        <w:gridCol w:w="992"/>
        <w:gridCol w:w="1134"/>
        <w:gridCol w:w="1701"/>
        <w:gridCol w:w="2268"/>
      </w:tblGrid>
      <w:tr w:rsidR="00456195" w:rsidRPr="004D4DC0" w:rsidTr="00B3533C">
        <w:trPr>
          <w:tblHeader/>
        </w:trPr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560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</w:tr>
      <w:tr w:rsidR="004D4DC0" w:rsidRPr="004D4DC0" w:rsidTr="004D4DC0">
        <w:tc>
          <w:tcPr>
            <w:tcW w:w="9639" w:type="dxa"/>
            <w:gridSpan w:val="7"/>
            <w:vAlign w:val="center"/>
          </w:tcPr>
          <w:p w:rsidR="004D4DC0" w:rsidRPr="004D4DC0" w:rsidRDefault="004D4DC0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Times New Roman"/>
                <w:b/>
                <w:bCs/>
                <w:color w:val="26282F"/>
                <w:sz w:val="16"/>
                <w:szCs w:val="16"/>
              </w:rPr>
            </w:pPr>
            <w:bookmarkStart w:id="0" w:name="sub_1100"/>
            <w:r w:rsidRPr="004D4DC0">
              <w:rPr>
                <w:rFonts w:ascii="PT Astra Serif" w:hAnsi="PT Astra Serif" w:cs="Times New Roman"/>
                <w:b/>
                <w:bCs/>
                <w:color w:val="26282F"/>
                <w:sz w:val="16"/>
                <w:szCs w:val="16"/>
              </w:rPr>
              <w:t>Раздел 1. Нефинансовые активы</w:t>
            </w:r>
            <w:bookmarkEnd w:id="0"/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  <w:r w:rsidR="005167A3" w:rsidRPr="004D4DC0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1560" w:type="dxa"/>
            <w:vAlign w:val="center"/>
          </w:tcPr>
          <w:p w:rsid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Нефинансовые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активы</w:t>
            </w: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1 0 0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4D4DC0">
        <w:tc>
          <w:tcPr>
            <w:tcW w:w="567" w:type="dxa"/>
            <w:vMerge w:val="restart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  <w:r w:rsidR="005167A3" w:rsidRPr="004D4DC0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1560" w:type="dxa"/>
            <w:vMerge w:val="restart"/>
            <w:vAlign w:val="center"/>
          </w:tcPr>
          <w:p w:rsid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" w:name="sub_110100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Основные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средства</w:t>
            </w:r>
            <w:bookmarkEnd w:id="1"/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1 0 1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4D4DC0">
        <w:tc>
          <w:tcPr>
            <w:tcW w:w="567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1 0 1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Основные средства - недвижимое имущество учреждения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1 0 1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Основные средства - особо ценное движимое имущество учреждения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1 0 1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Основные средства - иное движимое имущество учреждения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2" w:name="sub_101404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1 0 1</w:t>
            </w:r>
            <w:bookmarkEnd w:id="2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F603EE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Основные средства - имущество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в концессии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1 0 1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Жилые помещения</w:t>
            </w: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3" w:name="sub_101022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1 0 1</w:t>
            </w:r>
            <w:bookmarkEnd w:id="3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3533C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Нежилые помещения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(здания и сооружения)</w:t>
            </w: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4" w:name="sub_101033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1 0 1</w:t>
            </w:r>
            <w:bookmarkEnd w:id="4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Инвестиционная недвижимость</w:t>
            </w: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1 0 1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Машины и оборудование</w:t>
            </w: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1 0 1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Транспортные средства</w:t>
            </w: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5" w:name="sub_110106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1 0 1</w:t>
            </w:r>
            <w:bookmarkEnd w:id="5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Инвентарь производственный и хозяйственный</w:t>
            </w: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6" w:name="sub_101077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1 0 1</w:t>
            </w:r>
            <w:bookmarkEnd w:id="6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7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Биологические ресурсы</w:t>
            </w: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1 0 1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8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Прочие основные средства</w:t>
            </w:r>
          </w:p>
        </w:tc>
      </w:tr>
      <w:tr w:rsidR="00456195" w:rsidRPr="004D4DC0" w:rsidTr="004D4DC0">
        <w:tc>
          <w:tcPr>
            <w:tcW w:w="567" w:type="dxa"/>
            <w:vMerge w:val="restart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  <w:r w:rsidR="005167A3" w:rsidRPr="004D4DC0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1560" w:type="dxa"/>
            <w:vMerge w:val="restart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Нематериальные активы</w:t>
            </w: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1 0 2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4D4DC0">
        <w:tc>
          <w:tcPr>
            <w:tcW w:w="567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1 0 2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Нематериальные активы - особо ценное движимое имущество учреждения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видам нематериальных активов</w:t>
            </w: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1 0 2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Нематериальные активы - иное движимое имущество учреждения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видам нематериальных активов</w:t>
            </w:r>
          </w:p>
        </w:tc>
      </w:tr>
      <w:tr w:rsidR="00456195" w:rsidRPr="004D4DC0" w:rsidTr="004D4DC0">
        <w:tc>
          <w:tcPr>
            <w:tcW w:w="567" w:type="dxa"/>
            <w:vMerge w:val="restart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  <w:r w:rsidR="005167A3" w:rsidRPr="004D4DC0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1560" w:type="dxa"/>
            <w:vMerge w:val="restart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7" w:name="sub_110300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Непроизведенные активы</w:t>
            </w:r>
            <w:bookmarkEnd w:id="7"/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1 0 3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4D4DC0">
        <w:tc>
          <w:tcPr>
            <w:tcW w:w="567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8" w:name="sub_110310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1 0 3</w:t>
            </w:r>
            <w:bookmarkEnd w:id="8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Непроизведенные активы - недвижимое имущество учреждения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9" w:name="sub_110330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1 0 3</w:t>
            </w:r>
            <w:bookmarkEnd w:id="9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Непроизведенные активы - иное движимое имущество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0" w:name="sub_110390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1 0 3</w:t>
            </w:r>
            <w:bookmarkEnd w:id="10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Непроизведенные активы - в составе имущества </w:t>
            </w:r>
            <w:proofErr w:type="spellStart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концедента</w:t>
            </w:r>
            <w:proofErr w:type="spellEnd"/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1 0 3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Земля</w:t>
            </w: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1 0 3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Ресурсы недр</w:t>
            </w: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1" w:name="sub_103033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1 0 3</w:t>
            </w:r>
            <w:bookmarkEnd w:id="11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Прочие непроизведенные активы</w:t>
            </w:r>
          </w:p>
        </w:tc>
      </w:tr>
      <w:tr w:rsidR="00456195" w:rsidRPr="004D4DC0" w:rsidTr="004D4DC0">
        <w:tc>
          <w:tcPr>
            <w:tcW w:w="567" w:type="dxa"/>
            <w:vMerge w:val="restart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  <w:r w:rsidR="005167A3" w:rsidRPr="004D4DC0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1560" w:type="dxa"/>
            <w:vMerge w:val="restart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2" w:name="sub_110400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Амортизация</w:t>
            </w:r>
            <w:bookmarkEnd w:id="12"/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1 0 4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4D4DC0">
        <w:tc>
          <w:tcPr>
            <w:tcW w:w="567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1 0 4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Амортизация недвижимого имущества учреждения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1 0 4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Амортизация особо ценного движимого имущества учреждения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1 0 4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Амортизация иного движимого имущества учреждения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3" w:name="sub_104404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1 0 4</w:t>
            </w:r>
            <w:bookmarkEnd w:id="13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Амортизация прав пользования активами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4" w:name="sub_110490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1 0 4</w:t>
            </w:r>
            <w:bookmarkEnd w:id="14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B3533C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Амортизация имущества</w:t>
            </w:r>
            <w:r w:rsidR="00690E17"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 учреждения </w:t>
            </w: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в концессии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1 0 4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Амортизация жилых помещений</w:t>
            </w: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5" w:name="sub_104022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1 0 4</w:t>
            </w:r>
            <w:bookmarkEnd w:id="15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3533C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Амортизация нежилых помещений (зданий </w:t>
            </w:r>
            <w:proofErr w:type="gramEnd"/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и сооружений)</w:t>
            </w: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6" w:name="sub_104033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1 0 4</w:t>
            </w:r>
            <w:bookmarkEnd w:id="16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Амортизация инвестиционной недвижимости</w:t>
            </w: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1 0 4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3533C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Амортизация машин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и оборудования</w:t>
            </w: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1 0 4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Амортизация транспортных средств</w:t>
            </w: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7" w:name="sub_104066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1 0 4</w:t>
            </w:r>
            <w:bookmarkEnd w:id="17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3533C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Амортизация инвентаря производственного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и хозяйственного</w:t>
            </w: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8" w:name="sub_104077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1 0 4</w:t>
            </w:r>
            <w:bookmarkEnd w:id="18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7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Амортизация биологических ресурсов</w:t>
            </w: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1 0 4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8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Амортизация прочих основных средств</w:t>
            </w: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9" w:name="sub_104099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1 0 4</w:t>
            </w:r>
            <w:bookmarkEnd w:id="19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Амортизация нематериальных активов</w:t>
            </w: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20" w:name="sub_110429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1 0 4</w:t>
            </w:r>
            <w:bookmarkEnd w:id="20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Амортизация нематериальных активов - особо ценного движимого имущества учреждения</w:t>
            </w: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21" w:name="sub_110439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1 0 4</w:t>
            </w:r>
            <w:bookmarkEnd w:id="21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Амортизация нематериальных активов - иного движимого имущества учреждения</w:t>
            </w: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22" w:name="sub_110449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1 0 4</w:t>
            </w:r>
            <w:bookmarkEnd w:id="22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Амортизация прав пользования непроизведенными активами</w:t>
            </w:r>
          </w:p>
        </w:tc>
      </w:tr>
      <w:tr w:rsidR="00456195" w:rsidRPr="004D4DC0" w:rsidTr="004D4DC0">
        <w:tc>
          <w:tcPr>
            <w:tcW w:w="567" w:type="dxa"/>
            <w:vMerge w:val="restart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  <w:r w:rsidR="005167A3" w:rsidRPr="004D4DC0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1560" w:type="dxa"/>
            <w:vMerge w:val="restart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Материальные запасы</w:t>
            </w: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1 0 5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4D4DC0">
        <w:tc>
          <w:tcPr>
            <w:tcW w:w="567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1 0 5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Материальные запасы - особо ценное движимое имущество учреждения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1 0 5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Материальные запасы - иное движимое имущество учреждения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1 0 5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690E17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mallCaps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mallCaps/>
                <w:sz w:val="16"/>
                <w:szCs w:val="16"/>
              </w:rPr>
              <w:t>Лекарственные препараты и медицинские материалы</w:t>
            </w: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1 0 5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Продукты питания</w:t>
            </w: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1 0 5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Горюче-смазочные материалы</w:t>
            </w: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1 0 5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Строительные материалы</w:t>
            </w: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1 0 5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Мягкий инвентарь</w:t>
            </w: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1 0 5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Прочие материальные запасы</w:t>
            </w:r>
          </w:p>
        </w:tc>
      </w:tr>
      <w:tr w:rsidR="00456195" w:rsidRPr="004D4DC0" w:rsidTr="004D4DC0">
        <w:tc>
          <w:tcPr>
            <w:tcW w:w="567" w:type="dxa"/>
            <w:vMerge w:val="restart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7</w:t>
            </w:r>
            <w:r w:rsidR="005167A3" w:rsidRPr="004D4DC0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1560" w:type="dxa"/>
            <w:vMerge w:val="restart"/>
            <w:vAlign w:val="center"/>
          </w:tcPr>
          <w:p w:rsidR="00B3533C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Вложения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в нефинансовые активы</w:t>
            </w: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1 0 6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4D4DC0">
        <w:tc>
          <w:tcPr>
            <w:tcW w:w="567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23" w:name="sub_110610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1 0 6</w:t>
            </w:r>
            <w:bookmarkEnd w:id="23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F603EE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Вложения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в недвижимое имущество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24" w:name="sub_110620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1 0 6</w:t>
            </w:r>
            <w:bookmarkEnd w:id="24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Вложения в особо ценное движимое имущество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25" w:name="sub_110630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1 0 6</w:t>
            </w:r>
            <w:bookmarkEnd w:id="25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Вложения в иное движимое имущество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26" w:name="sub_110640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1 0 6</w:t>
            </w:r>
            <w:bookmarkEnd w:id="26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Вложения в объекты финансовой аренды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27" w:name="sub_110690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1 0 6</w:t>
            </w:r>
            <w:bookmarkEnd w:id="27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B3533C" w:rsidRDefault="00456195" w:rsidP="00B353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Вложения</w:t>
            </w:r>
          </w:p>
          <w:p w:rsidR="00456195" w:rsidRPr="004D4DC0" w:rsidRDefault="00456195" w:rsidP="00B353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в имущество </w:t>
            </w:r>
            <w:proofErr w:type="spellStart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концедента</w:t>
            </w:r>
            <w:proofErr w:type="spellEnd"/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28" w:name="sub_110601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1 0 6</w:t>
            </w:r>
            <w:bookmarkEnd w:id="28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Вложения в основные средства</w:t>
            </w: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1 0 6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Вложения в нематериальные активы</w:t>
            </w: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1 0 6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Вложения в непроизведенные активы</w:t>
            </w: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1 0 6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Вложения в материальные запасы</w:t>
            </w:r>
          </w:p>
        </w:tc>
      </w:tr>
      <w:tr w:rsidR="00456195" w:rsidRPr="004D4DC0" w:rsidTr="004D4DC0">
        <w:tc>
          <w:tcPr>
            <w:tcW w:w="567" w:type="dxa"/>
            <w:vMerge w:val="restart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8</w:t>
            </w:r>
            <w:r w:rsidR="005167A3" w:rsidRPr="004D4DC0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1560" w:type="dxa"/>
            <w:vMerge w:val="restart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Нефинансовые активы в пути</w:t>
            </w: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1 0 7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4D4DC0">
        <w:tc>
          <w:tcPr>
            <w:tcW w:w="567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1 0 7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Недвижимое имущество учреждения в пути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4D4DC0">
        <w:tc>
          <w:tcPr>
            <w:tcW w:w="567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1 0 7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Особо ценное движимое имущество учреждения в пути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1 0 7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Иное движимое имущество учреждения в пути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1 0 7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Основные средства в пути</w:t>
            </w: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1 0 7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Материальные запасы в пути</w:t>
            </w:r>
          </w:p>
        </w:tc>
      </w:tr>
      <w:tr w:rsidR="00456195" w:rsidRPr="004D4DC0" w:rsidTr="004D4DC0">
        <w:tc>
          <w:tcPr>
            <w:tcW w:w="567" w:type="dxa"/>
            <w:vMerge w:val="restart"/>
            <w:vAlign w:val="center"/>
          </w:tcPr>
          <w:p w:rsidR="00456195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9.</w:t>
            </w:r>
          </w:p>
        </w:tc>
        <w:tc>
          <w:tcPr>
            <w:tcW w:w="1560" w:type="dxa"/>
            <w:vMerge w:val="restart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29" w:name="sub_111100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Права пользования активами</w:t>
            </w:r>
            <w:bookmarkEnd w:id="29"/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1 1 1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4D4DC0">
        <w:tc>
          <w:tcPr>
            <w:tcW w:w="567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30" w:name="sub_111140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1 1 1</w:t>
            </w:r>
            <w:bookmarkEnd w:id="30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Права пользования нефинансовыми активами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31" w:name="sub_111141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1 1 1</w:t>
            </w:r>
            <w:bookmarkEnd w:id="31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Права пользования жилыми помещениями</w:t>
            </w: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32" w:name="sub_111142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1 1 1</w:t>
            </w:r>
            <w:bookmarkEnd w:id="32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Права пользования нежилыми помещениями (зданиями и сооружениями)</w:t>
            </w: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33" w:name="sub_111144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1 1 1</w:t>
            </w:r>
            <w:bookmarkEnd w:id="33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Права пользования машинами и оборудованием</w:t>
            </w: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34" w:name="sub_111145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1 1 1</w:t>
            </w:r>
            <w:bookmarkEnd w:id="34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Права пользования транспортными средствами</w:t>
            </w: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35" w:name="sub_111146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1 1 1</w:t>
            </w:r>
            <w:bookmarkEnd w:id="35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3533C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Права пользования инвентарем производственным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и хозяйственным</w:t>
            </w: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36" w:name="sub_111147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1 1 1</w:t>
            </w:r>
            <w:bookmarkEnd w:id="36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7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Права пользования биологическими ресурсами</w:t>
            </w: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37" w:name="sub_111148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1 1 1</w:t>
            </w:r>
            <w:bookmarkEnd w:id="37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8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Права пользования прочими основными средствами</w:t>
            </w: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38" w:name="sub_111149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1 1 1</w:t>
            </w:r>
            <w:bookmarkEnd w:id="38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Права пользования непроизведенными активами</w:t>
            </w:r>
          </w:p>
        </w:tc>
      </w:tr>
      <w:tr w:rsidR="00690E17" w:rsidRPr="004D4DC0" w:rsidTr="004D4DC0">
        <w:tc>
          <w:tcPr>
            <w:tcW w:w="567" w:type="dxa"/>
            <w:vMerge w:val="restart"/>
            <w:vAlign w:val="center"/>
          </w:tcPr>
          <w:p w:rsidR="00690E17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10.</w:t>
            </w:r>
          </w:p>
        </w:tc>
        <w:tc>
          <w:tcPr>
            <w:tcW w:w="1560" w:type="dxa"/>
            <w:vMerge w:val="restart"/>
            <w:vAlign w:val="center"/>
          </w:tcPr>
          <w:p w:rsidR="00690E17" w:rsidRPr="004D4DC0" w:rsidRDefault="00690E17" w:rsidP="00B353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39" w:name="sub_111400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Обесценение нефинансовых активов</w:t>
            </w:r>
            <w:bookmarkEnd w:id="39"/>
          </w:p>
        </w:tc>
        <w:tc>
          <w:tcPr>
            <w:tcW w:w="1417" w:type="dxa"/>
            <w:vAlign w:val="center"/>
          </w:tcPr>
          <w:p w:rsidR="00690E17" w:rsidRPr="004D4DC0" w:rsidRDefault="00690E17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1 1 4</w:t>
            </w:r>
          </w:p>
        </w:tc>
        <w:tc>
          <w:tcPr>
            <w:tcW w:w="992" w:type="dxa"/>
            <w:vAlign w:val="center"/>
          </w:tcPr>
          <w:p w:rsidR="00690E17" w:rsidRPr="004D4DC0" w:rsidRDefault="00690E17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690E17" w:rsidRPr="004D4DC0" w:rsidRDefault="00690E17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690E17" w:rsidRPr="004D4DC0" w:rsidRDefault="00690E17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690E17" w:rsidRPr="004D4DC0" w:rsidRDefault="00690E17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690E17" w:rsidRPr="004D4DC0" w:rsidTr="004D4DC0">
        <w:tc>
          <w:tcPr>
            <w:tcW w:w="567" w:type="dxa"/>
            <w:vMerge/>
            <w:vAlign w:val="center"/>
          </w:tcPr>
          <w:p w:rsidR="00690E17" w:rsidRPr="004D4DC0" w:rsidRDefault="00690E17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690E17" w:rsidRPr="004D4DC0" w:rsidRDefault="00690E17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690E17" w:rsidRPr="004D4DC0" w:rsidRDefault="00690E17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40" w:name="sub_111410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1 1 4</w:t>
            </w:r>
            <w:bookmarkEnd w:id="40"/>
          </w:p>
        </w:tc>
        <w:tc>
          <w:tcPr>
            <w:tcW w:w="992" w:type="dxa"/>
            <w:vAlign w:val="center"/>
          </w:tcPr>
          <w:p w:rsidR="00690E17" w:rsidRPr="004D4DC0" w:rsidRDefault="00690E17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690E17" w:rsidRPr="004D4DC0" w:rsidRDefault="00690E17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690E17" w:rsidRPr="004D4DC0" w:rsidRDefault="00690E17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Обесценение недвижимого имущества учреждения</w:t>
            </w:r>
          </w:p>
        </w:tc>
        <w:tc>
          <w:tcPr>
            <w:tcW w:w="2268" w:type="dxa"/>
            <w:vAlign w:val="center"/>
          </w:tcPr>
          <w:p w:rsidR="00690E17" w:rsidRPr="004D4DC0" w:rsidRDefault="00690E17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41" w:name="sub_111420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1 1 4</w:t>
            </w:r>
            <w:bookmarkEnd w:id="41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Обесценение особо ценного движимого имущества учреждения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42" w:name="sub_111430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1 1 4</w:t>
            </w:r>
            <w:bookmarkEnd w:id="42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Обесценение иного движимого имущества учреждения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43" w:name="sub_111440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1 1 4</w:t>
            </w:r>
            <w:bookmarkEnd w:id="43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Обесценение прав пользования активами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44" w:name="sub_111401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1 1 4</w:t>
            </w:r>
            <w:bookmarkEnd w:id="44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Обесценение жилых помещений</w:t>
            </w: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45" w:name="sub_111402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1 1 4</w:t>
            </w:r>
            <w:bookmarkEnd w:id="45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3533C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Обесценение нежилых помещений (зданий </w:t>
            </w:r>
            <w:proofErr w:type="gramEnd"/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и сооружений)</w:t>
            </w: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46" w:name="sub_111403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1 1 4</w:t>
            </w:r>
            <w:bookmarkEnd w:id="46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Обесценение инвестиционной недвижимости</w:t>
            </w: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47" w:name="sub_111404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1 1 4</w:t>
            </w:r>
            <w:bookmarkEnd w:id="47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3533C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Обесценение машин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и оборудования</w:t>
            </w: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48" w:name="sub_111405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1 1 4</w:t>
            </w:r>
            <w:bookmarkEnd w:id="48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3533C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Обесценение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транспортных средств</w:t>
            </w: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49" w:name="sub_111406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1 1 4</w:t>
            </w:r>
            <w:bookmarkEnd w:id="49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3533C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Обесценение инвентаря производственного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и хозяйственного</w:t>
            </w: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50" w:name="sub_111407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1 1 4</w:t>
            </w:r>
            <w:bookmarkEnd w:id="50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7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3533C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Обесценение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биологических ресурсов</w:t>
            </w: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51" w:name="sub_111408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1 1 4</w:t>
            </w:r>
            <w:bookmarkEnd w:id="51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8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Обесценение прочих основных средств</w:t>
            </w: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52" w:name="sub_111409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1 1 4</w:t>
            </w:r>
            <w:bookmarkEnd w:id="52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Обесценение нематериальных активов</w:t>
            </w: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53" w:name="sub_111460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1 1 4</w:t>
            </w:r>
            <w:bookmarkEnd w:id="53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Обесценение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непроизведенных активов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54" w:name="sub_111461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1 1 4</w:t>
            </w:r>
            <w:bookmarkEnd w:id="54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Обесценение земли</w:t>
            </w: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55" w:name="sub_111462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1 1 4</w:t>
            </w:r>
            <w:bookmarkEnd w:id="55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Обесценение ресурсов недр</w:t>
            </w: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56" w:name="sub_111463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1 1 4</w:t>
            </w:r>
            <w:bookmarkEnd w:id="56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Обесценение прочих непроизведенных активов</w:t>
            </w: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Times New Roman"/>
                <w:bCs/>
                <w:color w:val="26282F"/>
                <w:sz w:val="16"/>
                <w:szCs w:val="16"/>
              </w:rPr>
            </w:pPr>
          </w:p>
        </w:tc>
        <w:tc>
          <w:tcPr>
            <w:tcW w:w="9072" w:type="dxa"/>
            <w:gridSpan w:val="6"/>
            <w:vAlign w:val="center"/>
          </w:tcPr>
          <w:p w:rsidR="00456195" w:rsidRPr="00B3533C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Times New Roman"/>
                <w:b/>
                <w:bCs/>
                <w:color w:val="26282F"/>
                <w:sz w:val="16"/>
                <w:szCs w:val="16"/>
              </w:rPr>
            </w:pPr>
            <w:bookmarkStart w:id="57" w:name="sub_1200"/>
            <w:r w:rsidRPr="00B3533C">
              <w:rPr>
                <w:rFonts w:ascii="PT Astra Serif" w:hAnsi="PT Astra Serif" w:cs="Times New Roman"/>
                <w:b/>
                <w:bCs/>
                <w:color w:val="26282F"/>
                <w:sz w:val="16"/>
                <w:szCs w:val="16"/>
              </w:rPr>
              <w:t>Раздел 2. Финансовые активы</w:t>
            </w:r>
            <w:bookmarkEnd w:id="57"/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11.</w:t>
            </w:r>
          </w:p>
        </w:tc>
        <w:tc>
          <w:tcPr>
            <w:tcW w:w="1560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Финансовые активы</w:t>
            </w: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2 0 0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B3533C">
        <w:tc>
          <w:tcPr>
            <w:tcW w:w="567" w:type="dxa"/>
            <w:vMerge w:val="restart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  <w:r w:rsidR="005167A3" w:rsidRPr="004D4DC0">
              <w:rPr>
                <w:rFonts w:ascii="PT Astra Serif" w:hAnsi="PT Astra Serif" w:cs="Times New Roman"/>
                <w:sz w:val="16"/>
                <w:szCs w:val="16"/>
              </w:rPr>
              <w:t>2.</w:t>
            </w:r>
          </w:p>
        </w:tc>
        <w:tc>
          <w:tcPr>
            <w:tcW w:w="1560" w:type="dxa"/>
            <w:vMerge w:val="restart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Денежные средства учреждения</w:t>
            </w: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2 0 1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B3533C">
        <w:tc>
          <w:tcPr>
            <w:tcW w:w="567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2 0 1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Денежные средства на лицевых счетах учреждения в органе казначейства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58" w:name="sub_20120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2 0 1</w:t>
            </w:r>
            <w:bookmarkEnd w:id="58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B3533C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Денежные средства учреждения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в кредитной организации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2 0 1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B3533C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Денежные средства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в кассе учреждения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2 0 1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Денежные средства учреждения на счетах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2 0 1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Денежные средства учреждения, размещенные на депозиты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2 0 1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Денежные средства учреждения в пути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2 0 1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Касса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2 0 1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Денежные документы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59" w:name="sub_30700116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2 0 1</w:t>
            </w:r>
            <w:bookmarkEnd w:id="59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Денежные средства учреждения на специальных счетах в кредитной организации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2 0 1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7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Денежные средства учреждения в иностранной валюте</w:t>
            </w:r>
          </w:p>
        </w:tc>
      </w:tr>
      <w:tr w:rsidR="00456195" w:rsidRPr="004D4DC0" w:rsidTr="00B3533C">
        <w:tc>
          <w:tcPr>
            <w:tcW w:w="567" w:type="dxa"/>
            <w:vMerge w:val="restart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  <w:r w:rsidR="005167A3" w:rsidRPr="004D4DC0">
              <w:rPr>
                <w:rFonts w:ascii="PT Astra Serif" w:hAnsi="PT Astra Serif" w:cs="Times New Roman"/>
                <w:sz w:val="16"/>
                <w:szCs w:val="16"/>
              </w:rPr>
              <w:t>3.</w:t>
            </w:r>
          </w:p>
        </w:tc>
        <w:tc>
          <w:tcPr>
            <w:tcW w:w="1560" w:type="dxa"/>
            <w:vMerge w:val="restart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Финансовые вложения</w:t>
            </w: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2 0 4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B3533C">
        <w:tc>
          <w:tcPr>
            <w:tcW w:w="567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2 0 4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Ценные бумаги, кроме акций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2 0 4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Акции и иные формы участия в капитале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2 0 4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Иные финансовые активы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2 0 4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Облигации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2 0 4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Векселя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2 0 4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3533C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Иные ценные бумаги,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кроме акций</w:t>
            </w:r>
          </w:p>
        </w:tc>
      </w:tr>
      <w:tr w:rsidR="00456195" w:rsidRPr="004D4DC0" w:rsidTr="00F603EE">
        <w:trPr>
          <w:trHeight w:val="391"/>
        </w:trPr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2 0 4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Акции</w:t>
            </w:r>
          </w:p>
        </w:tc>
      </w:tr>
      <w:tr w:rsidR="00456195" w:rsidRPr="004D4DC0" w:rsidTr="00F603EE">
        <w:trPr>
          <w:trHeight w:val="695"/>
        </w:trPr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60" w:name="sub_20432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2 0 4</w:t>
            </w:r>
            <w:bookmarkEnd w:id="60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Участие в государственных (муниципальных) предприятиях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2 0 4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Участие в государственных (муниципальных) учреждениях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2 0 4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3533C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Иные формы участия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в капитале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2 0 4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Доли в международных организациях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2 0 4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Прочие финансовые активы</w:t>
            </w:r>
          </w:p>
        </w:tc>
      </w:tr>
      <w:tr w:rsidR="00456195" w:rsidRPr="004D4DC0" w:rsidTr="00B3533C">
        <w:tc>
          <w:tcPr>
            <w:tcW w:w="567" w:type="dxa"/>
            <w:vMerge w:val="restart"/>
            <w:vAlign w:val="center"/>
          </w:tcPr>
          <w:p w:rsidR="00456195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14.</w:t>
            </w:r>
          </w:p>
        </w:tc>
        <w:tc>
          <w:tcPr>
            <w:tcW w:w="1560" w:type="dxa"/>
            <w:vMerge w:val="restart"/>
            <w:vAlign w:val="center"/>
          </w:tcPr>
          <w:p w:rsidR="00F603EE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доходам</w:t>
            </w: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2 0 5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B3533C">
        <w:tc>
          <w:tcPr>
            <w:tcW w:w="567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2 0 5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B3533C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</w:t>
            </w:r>
          </w:p>
          <w:p w:rsidR="00B3533C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по налоговым доходам, таможенным платежам </w:t>
            </w:r>
          </w:p>
          <w:p w:rsidR="00B3533C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и страховым </w:t>
            </w:r>
          </w:p>
          <w:p w:rsidR="00F603EE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взносам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на обязательное социальное страхование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2 0 5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доходам от собственности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61" w:name="sub_120530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2 0 5</w:t>
            </w:r>
            <w:bookmarkEnd w:id="61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доходам от оказания платных услуг (работ), компенсаций затрат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62" w:name="sub_120540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2 0 5</w:t>
            </w:r>
            <w:bookmarkEnd w:id="62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суммам штрафов, пеней, неустоек, возмещений ущерба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63" w:name="sub_120550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2 0 5</w:t>
            </w:r>
            <w:bookmarkEnd w:id="63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B3533C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безвозмездным денежным поступлениям текущего характера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2 0 5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безвозмездным денежным поступлениям капитального характера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2 0 5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B3533C" w:rsidRDefault="00456195" w:rsidP="00B353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доходам от операций</w:t>
            </w:r>
          </w:p>
          <w:p w:rsidR="00456195" w:rsidRPr="004D4DC0" w:rsidRDefault="00456195" w:rsidP="00B353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с активами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2 0 5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прочим доходам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2 0 5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с плательщиками налогов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2 0 5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с плательщиками государственных пошлин, сборов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2 0 5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с плательщиками таможенных платежей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2 0 5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3533C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с плательщиками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обязательным страховым взносам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64" w:name="sub_120521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2 0 5</w:t>
            </w:r>
            <w:bookmarkEnd w:id="64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3533C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доходам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от операционной аренды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65" w:name="sub_120522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2 0 5</w:t>
            </w:r>
            <w:bookmarkEnd w:id="65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3533C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доходам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от финансовой аренды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66" w:name="sub_120523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2 0 5</w:t>
            </w:r>
            <w:bookmarkEnd w:id="66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3533C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доходам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от платежей при пользовании природными ресурсами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67" w:name="sub_120524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2 0 5</w:t>
            </w:r>
            <w:bookmarkEnd w:id="67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3533C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доходам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от процентов по депозитам, остаткам денежных средств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68" w:name="sub_120526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2 0 5</w:t>
            </w:r>
            <w:bookmarkEnd w:id="68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3533C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доходам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от процентов по иным финансовым инструментам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69" w:name="sub_120527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2 0 5</w:t>
            </w:r>
            <w:bookmarkEnd w:id="69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7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3533C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доходам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от дивидендов от объектов инвестирования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70" w:name="sub_120528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2 0 5</w:t>
            </w:r>
            <w:bookmarkEnd w:id="70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8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3533C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доходам </w:t>
            </w:r>
          </w:p>
          <w:p w:rsidR="00B3533C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от предоставления неисключительных прав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на результаты интеллектуальной </w:t>
            </w:r>
            <w:r w:rsidRPr="004D4DC0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деятельности и средства индивидуализации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71" w:name="sub_120529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2 0 5</w:t>
            </w:r>
            <w:bookmarkEnd w:id="71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3533C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иным доходам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от собственности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2 0 5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К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3533C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доходам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от концессионной платы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72" w:name="sub_120531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2 0 5</w:t>
            </w:r>
            <w:bookmarkEnd w:id="72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3533C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доходам </w:t>
            </w:r>
          </w:p>
          <w:p w:rsidR="00F603EE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от оказания </w:t>
            </w:r>
            <w:proofErr w:type="gramStart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платных</w:t>
            </w:r>
            <w:proofErr w:type="gramEnd"/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услуг (работ)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73" w:name="sub_120532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2 0 5</w:t>
            </w:r>
            <w:bookmarkEnd w:id="73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3533C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доходам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от оказания услуг по программе обязательного медицинского страхования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74" w:name="sub_120533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2 0 5</w:t>
            </w:r>
            <w:bookmarkEnd w:id="74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3533C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доходам </w:t>
            </w:r>
          </w:p>
          <w:p w:rsidR="00B3533C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от платы за предоставление информации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из государственных источников (реестров)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75" w:name="sub_120535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2 0 5</w:t>
            </w:r>
            <w:bookmarkEnd w:id="75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условным арендным платежам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2 0 5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3533C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доходам бюджета от возврата субсидий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на выполнение государственного (муниципального) задания</w:t>
            </w:r>
          </w:p>
        </w:tc>
      </w:tr>
      <w:tr w:rsidR="00690E17" w:rsidRPr="004D4DC0" w:rsidTr="00B3533C">
        <w:tc>
          <w:tcPr>
            <w:tcW w:w="567" w:type="dxa"/>
            <w:vAlign w:val="center"/>
          </w:tcPr>
          <w:p w:rsidR="00690E17" w:rsidRPr="004D4DC0" w:rsidRDefault="00690E17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690E17" w:rsidRPr="004D4DC0" w:rsidRDefault="00690E17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690E17" w:rsidRPr="004D4DC0" w:rsidRDefault="00690E17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205</w:t>
            </w:r>
          </w:p>
        </w:tc>
        <w:tc>
          <w:tcPr>
            <w:tcW w:w="992" w:type="dxa"/>
            <w:vAlign w:val="center"/>
          </w:tcPr>
          <w:p w:rsidR="00690E17" w:rsidRPr="004D4DC0" w:rsidRDefault="00690E17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690E17" w:rsidRPr="004D4DC0" w:rsidRDefault="00690E17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8</w:t>
            </w:r>
          </w:p>
        </w:tc>
        <w:tc>
          <w:tcPr>
            <w:tcW w:w="1701" w:type="dxa"/>
            <w:vAlign w:val="center"/>
          </w:tcPr>
          <w:p w:rsidR="00690E17" w:rsidRPr="004D4DC0" w:rsidRDefault="00690E17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FE4F37" w:rsidRDefault="00690E17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доходам</w:t>
            </w:r>
          </w:p>
          <w:p w:rsidR="00690E17" w:rsidRPr="004D4DC0" w:rsidRDefault="00690E17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выполненным этапам работ п</w:t>
            </w:r>
            <w:r w:rsidR="00FE4F37">
              <w:rPr>
                <w:rFonts w:ascii="PT Astra Serif" w:hAnsi="PT Astra Serif" w:cs="Times New Roman"/>
                <w:sz w:val="16"/>
                <w:szCs w:val="16"/>
              </w:rPr>
              <w:t>о договору строительного подряда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76" w:name="sub_120541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2 0 5</w:t>
            </w:r>
            <w:bookmarkEnd w:id="76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FE4F3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доходам </w:t>
            </w:r>
          </w:p>
          <w:p w:rsidR="00FE4F3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от штрафных санкций </w:t>
            </w:r>
          </w:p>
          <w:p w:rsidR="00456195" w:rsidRPr="004D4DC0" w:rsidRDefault="00FE4F37" w:rsidP="00FE4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 xml:space="preserve">за нарушение </w:t>
            </w:r>
            <w:r w:rsidR="00456195" w:rsidRPr="004D4DC0">
              <w:rPr>
                <w:rFonts w:ascii="PT Astra Serif" w:hAnsi="PT Astra Serif" w:cs="Times New Roman"/>
                <w:sz w:val="16"/>
                <w:szCs w:val="16"/>
              </w:rPr>
              <w:t>законодательства о закупках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77" w:name="sub_120544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2 0 5</w:t>
            </w:r>
            <w:bookmarkEnd w:id="77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FE4F37" w:rsidRDefault="00456195" w:rsidP="00FE4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доходам</w:t>
            </w:r>
          </w:p>
          <w:p w:rsidR="00456195" w:rsidRPr="004D4DC0" w:rsidRDefault="00456195" w:rsidP="00FE4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от возмещения ущерба имуществу (за исключением страховых возмещений)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78" w:name="sub_120545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2 0 5</w:t>
            </w:r>
            <w:bookmarkEnd w:id="78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</w:t>
            </w:r>
            <w:r w:rsidR="00690E17"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прочим </w:t>
            </w: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доходам от сумм принудительного изъятия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2 0 5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FE4F3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поступлениям текущего характера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от других бюджетов бюджетной системы Российской Федерации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2 0 5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2 0 5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FE4F3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поступлениям текущего характера </w:t>
            </w:r>
          </w:p>
          <w:p w:rsidR="00FE4F3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в бюджеты бюджетной системы Российской Федерации от </w:t>
            </w:r>
            <w:proofErr w:type="gramStart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бюджетных</w:t>
            </w:r>
            <w:proofErr w:type="gramEnd"/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и автономных учреждений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2 0 5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FE4F3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поступлениям текущего характера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от организаций государственного сектора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2 0 5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поступлениям текущего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2 0 5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FE4F3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поступлениям капитального характера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от других бюджетов бюджетной системы Российской Федерации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2 0 5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2 0 5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FE4F3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поступлениям капитального характера </w:t>
            </w:r>
          </w:p>
          <w:p w:rsidR="00FE4F3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в бюджеты бюджетной системы Российской Федерации от </w:t>
            </w:r>
            <w:proofErr w:type="gramStart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бюджетных</w:t>
            </w:r>
            <w:proofErr w:type="gramEnd"/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и автономных учреждений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2 0 5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FE4F3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поступлениям капитального характера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от организаций государственного сектора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2 0 5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FE4F3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поступлениям капитального характера </w:t>
            </w:r>
          </w:p>
          <w:p w:rsidR="00FE4F3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от иных резидентов </w:t>
            </w:r>
          </w:p>
          <w:p w:rsidR="00FE4F3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(за исключением сектора государственного </w:t>
            </w:r>
            <w:proofErr w:type="gramEnd"/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управления и организаций государственного сектора)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2 0 5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FE4F3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доходам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от операций с основными средствами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2 0 5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FE4F3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доходам</w:t>
            </w:r>
          </w:p>
          <w:p w:rsidR="00FE4F37" w:rsidRDefault="00456195" w:rsidP="00FE4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 от операций</w:t>
            </w:r>
          </w:p>
          <w:p w:rsidR="00456195" w:rsidRPr="004D4DC0" w:rsidRDefault="00456195" w:rsidP="00FE4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с нематериальными активами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2 0 5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FE4F3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доходам </w:t>
            </w:r>
          </w:p>
          <w:p w:rsidR="00FE4F37" w:rsidRDefault="00456195" w:rsidP="00FE4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от операций</w:t>
            </w:r>
          </w:p>
          <w:p w:rsidR="00456195" w:rsidRPr="004D4DC0" w:rsidRDefault="00456195" w:rsidP="00FE4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с непроизведенными активами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2 0 5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FE4F3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доходам </w:t>
            </w:r>
          </w:p>
          <w:p w:rsidR="00FE4F3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от операций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с материальными запасами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2 0 5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FE4F3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доходам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от операций с финансовыми активами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79" w:name="sub_20581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2 0 5</w:t>
            </w:r>
            <w:bookmarkEnd w:id="79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невыясненным поступлениям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80" w:name="sub_20582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2 0 5</w:t>
            </w:r>
            <w:bookmarkEnd w:id="80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иным доходам</w:t>
            </w:r>
          </w:p>
        </w:tc>
      </w:tr>
      <w:tr w:rsidR="00456195" w:rsidRPr="004D4DC0" w:rsidTr="00B3533C">
        <w:tc>
          <w:tcPr>
            <w:tcW w:w="567" w:type="dxa"/>
            <w:vMerge w:val="restart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  <w:r w:rsidR="005167A3" w:rsidRPr="004D4DC0">
              <w:rPr>
                <w:rFonts w:ascii="PT Astra Serif" w:hAnsi="PT Astra Serif" w:cs="Times New Roman"/>
                <w:sz w:val="16"/>
                <w:szCs w:val="16"/>
              </w:rPr>
              <w:t>5.</w:t>
            </w:r>
          </w:p>
        </w:tc>
        <w:tc>
          <w:tcPr>
            <w:tcW w:w="1560" w:type="dxa"/>
            <w:vMerge w:val="restart"/>
            <w:vAlign w:val="center"/>
          </w:tcPr>
          <w:p w:rsidR="00F603EE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выданным авансам</w:t>
            </w: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B3533C">
        <w:tc>
          <w:tcPr>
            <w:tcW w:w="567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авансам по оплате труда, начислениям </w:t>
            </w:r>
          </w:p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на выплаты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оплате труда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авансам по работам, услугам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авансам по поступлению нефинансовых активов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81" w:name="sub_120640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  <w:bookmarkEnd w:id="81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F603EE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авансовым безвозмездным перечислениям текущего характера организациям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82" w:name="sub_120650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  <w:bookmarkEnd w:id="82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безвозмездным перечислениям бюджетам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83" w:name="sub_20660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  <w:bookmarkEnd w:id="83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авансам по социальному обеспечению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84" w:name="sub_20661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  <w:bookmarkEnd w:id="84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авансам на приобретение ценных бумаг и иных финансовых вложений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авансовым безвозмездным перечислениям капитального характера организациям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F603EE">
        <w:trPr>
          <w:trHeight w:val="499"/>
        </w:trPr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85" w:name="sub_20690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  <w:bookmarkEnd w:id="85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авансам по прочим расходам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86" w:name="sub_20611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  <w:bookmarkEnd w:id="86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заработной плате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авансам </w:t>
            </w:r>
          </w:p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по прочим несоциальным выплатам персоналу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в денежной форме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авансам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начислениям на выплаты по оплате труда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авансам </w:t>
            </w:r>
          </w:p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по прочим несоциальным выплатам персоналу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в натуральной форме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авансам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услугам связи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авансам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транспортным услугам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авансам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коммунальным услугам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авансам </w:t>
            </w:r>
          </w:p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по арендной плате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за пользование имуществом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авансам </w:t>
            </w:r>
          </w:p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по работам, услугам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содержанию имущества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87" w:name="sub_120626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  <w:bookmarkEnd w:id="87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авансам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прочим работам, услугам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88" w:name="sub_120627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  <w:bookmarkEnd w:id="88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7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авансам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страхованию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89" w:name="sub_120628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  <w:bookmarkEnd w:id="89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8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авансам </w:t>
            </w:r>
          </w:p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по услугам, работам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для целей капитальных вложений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90" w:name="sub_120629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  <w:bookmarkEnd w:id="90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авансам </w:t>
            </w:r>
          </w:p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по арендной плате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за пользование земельными участками и другими обособленными природными объектами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авансам </w:t>
            </w:r>
          </w:p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по приобретению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основных средств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авансам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приобретению нематериальных активов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авансам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приобретению непроизведенных активов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авансам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приобретению материальных запасов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91" w:name="sub_120641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  <w:bookmarkEnd w:id="91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авансовым безвозмездным перечислениям текущего характера государственным (муниципальным) учреждениям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92" w:name="sub_120642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  <w:bookmarkEnd w:id="92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авансовым безвозмездным перечислениям текущего характера финансовым организациям государственного сектора на производство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авансовым безвозмездным перечислениям текущего характера иным финансовым организациям </w:t>
            </w:r>
          </w:p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(за исключением финансовых организаций государственного сектора)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на производство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авансовым безвозмездным перечислениям текущего характера нефинансовым </w:t>
            </w:r>
            <w:r w:rsidRPr="004D4DC0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организациям государственного сектора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на производство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сектора)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на производство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авансовым безвозмездным перечислениям текущего характера некоммерческим организациям и физическим лицам - производителям товаров, работ и услуг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на производство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7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авансовым безвозмездным перечислениям текущего характера финансовым организациям государственного сектора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на продукцию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8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авансовым безвозмездным перечислениям текущего характера иным финансовым организациям </w:t>
            </w:r>
          </w:p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(за исключением </w:t>
            </w:r>
            <w:proofErr w:type="gramEnd"/>
          </w:p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финансовых организаций государственного сектора)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на продукцию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авансовым безвозмездным перечислениям текущего характера нефинансовым организациям государственного сектора на продукцию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А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сектора)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на продукцию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В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авансовым безвозмездным перечислениям текущего характера некоммерческим организациям и физическим лицам - производителям товаров, работ и услуг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 на продукцию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93" w:name="sub_120651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  <w:bookmarkEnd w:id="93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перечислениям другим бюджетам бюджетной системы Российской Федерации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F603EE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авансам </w:t>
            </w:r>
          </w:p>
          <w:p w:rsidR="00F603EE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пособиям по социальной помощи населению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 в денежной форме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94" w:name="sub_20664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  <w:bookmarkEnd w:id="94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авансам </w:t>
            </w:r>
          </w:p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по пособиям по социальной помощи населению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в натуральной форме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авансам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по пенсиям, пособиям, выплачиваемым работодателями, </w:t>
            </w:r>
            <w:r w:rsidRPr="004D4DC0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нанимателями бывшим работникам в денежной форме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авансам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пособиям по социальной помощи, выплачиваемым работодателями, нанимателями бывшим работникам в натуральной форме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авансам </w:t>
            </w:r>
          </w:p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социальным пособиям</w:t>
            </w:r>
          </w:p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 и компенсациям персоналу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в денежной форме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7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авансам </w:t>
            </w:r>
          </w:p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по социальным компенсациям персоналу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в натуральной форме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95" w:name="sub_20665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  <w:bookmarkEnd w:id="95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авансам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на приобретение ценных бумаг, кроме акций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96" w:name="sub_20666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  <w:bookmarkEnd w:id="96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авансам </w:t>
            </w:r>
          </w:p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на приобретение акций </w:t>
            </w:r>
          </w:p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и по иным формам участия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в капитале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97" w:name="sub_20667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  <w:bookmarkEnd w:id="97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авансам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на приобретение иных финансовых активов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авансовым безвозмездным перечислениям капитального характера государственным (муниципальным) учреждениям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авансовым безвозмездным перечислениям капитального характера финансовым организациям государственного сектора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авансовым безвозмездным перечислениям капитального характера иным финансовым организациям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(за исключением финансовых организаций государственного сектора)</w:t>
            </w:r>
          </w:p>
        </w:tc>
      </w:tr>
      <w:tr w:rsidR="00456195" w:rsidRPr="004D4DC0" w:rsidTr="00F603EE">
        <w:trPr>
          <w:trHeight w:val="1226"/>
        </w:trPr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авансовым безвозмездным перечислениям капитального характера нефинансовым организациям государственного сектора</w:t>
            </w:r>
          </w:p>
        </w:tc>
      </w:tr>
      <w:tr w:rsidR="00456195" w:rsidRPr="004D4DC0" w:rsidTr="00F603EE">
        <w:trPr>
          <w:trHeight w:val="1681"/>
        </w:trPr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авансовым безвозмездным перечислениям капитального характера иным нефинансовым организациям (за исключением нефинансовых организаций государственного сектора)</w:t>
            </w:r>
          </w:p>
        </w:tc>
      </w:tr>
      <w:tr w:rsidR="00456195" w:rsidRPr="004D4DC0" w:rsidTr="00F603EE">
        <w:trPr>
          <w:trHeight w:val="1461"/>
        </w:trPr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авансовым безвозмездным перечислениям капитального характера некоммерческим организациям и физическим лицам - производителям товаров, работ и услуг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98" w:name="sub_120691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  <w:bookmarkEnd w:id="98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авансам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оплате иных выплат текущего характера физическим лицам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7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авансам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оплате иных выплат текущего характера организациям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8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авансам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оплате иных выплат капитального характера физическим лицам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2 0 6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авансам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оплате иных выплат капитального характера организациям</w:t>
            </w:r>
          </w:p>
        </w:tc>
      </w:tr>
      <w:tr w:rsidR="00456195" w:rsidRPr="004D4DC0" w:rsidTr="00B3533C">
        <w:tc>
          <w:tcPr>
            <w:tcW w:w="567" w:type="dxa"/>
            <w:vMerge w:val="restart"/>
            <w:vAlign w:val="center"/>
          </w:tcPr>
          <w:p w:rsidR="00456195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16.</w:t>
            </w:r>
          </w:p>
        </w:tc>
        <w:tc>
          <w:tcPr>
            <w:tcW w:w="1560" w:type="dxa"/>
            <w:vMerge w:val="restart"/>
            <w:vAlign w:val="center"/>
          </w:tcPr>
          <w:p w:rsidR="00F603EE" w:rsidRDefault="00F603EE" w:rsidP="00F603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 xml:space="preserve">Расчеты </w:t>
            </w:r>
          </w:p>
          <w:p w:rsidR="00456195" w:rsidRPr="004D4DC0" w:rsidRDefault="00F603EE" w:rsidP="00F603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с подотчетными лицами</w:t>
            </w: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2 0 8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B3533C">
        <w:tc>
          <w:tcPr>
            <w:tcW w:w="567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2 0 8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F603EE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</w:t>
            </w:r>
          </w:p>
          <w:p w:rsidR="00F603EE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с подотчетными лицами по оплате труда, начислениям на выплаты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оплате труда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2 0 8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F603EE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с подотчетными лицами по оплате работ, услуг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2 0 8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F603EE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</w:t>
            </w:r>
          </w:p>
          <w:p w:rsidR="00F603EE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с подотчетными лицами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поступлению нефинансовых активов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061572" w:rsidRPr="004D4DC0" w:rsidTr="00B3533C">
        <w:tc>
          <w:tcPr>
            <w:tcW w:w="567" w:type="dxa"/>
            <w:vAlign w:val="center"/>
          </w:tcPr>
          <w:p w:rsidR="00061572" w:rsidRPr="004D4DC0" w:rsidRDefault="00061572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061572" w:rsidRPr="004D4DC0" w:rsidRDefault="00061572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061572" w:rsidRPr="004D4DC0" w:rsidRDefault="00061572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208</w:t>
            </w:r>
          </w:p>
        </w:tc>
        <w:tc>
          <w:tcPr>
            <w:tcW w:w="992" w:type="dxa"/>
            <w:vAlign w:val="center"/>
          </w:tcPr>
          <w:p w:rsidR="00061572" w:rsidRPr="004D4DC0" w:rsidRDefault="00061572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061572" w:rsidRPr="004D4DC0" w:rsidRDefault="00061572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F603EE" w:rsidRDefault="00061572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</w:t>
            </w:r>
          </w:p>
          <w:p w:rsidR="00F603EE" w:rsidRDefault="00061572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с подотчетными лицами </w:t>
            </w:r>
          </w:p>
          <w:p w:rsidR="00061572" w:rsidRPr="004D4DC0" w:rsidRDefault="00061572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безвозмездным перечислениям бюджетам</w:t>
            </w:r>
          </w:p>
        </w:tc>
        <w:tc>
          <w:tcPr>
            <w:tcW w:w="2268" w:type="dxa"/>
            <w:vAlign w:val="center"/>
          </w:tcPr>
          <w:p w:rsidR="00061572" w:rsidRPr="004D4DC0" w:rsidRDefault="00061572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2 0 8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F603EE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</w:t>
            </w:r>
          </w:p>
          <w:p w:rsidR="00F603EE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с подотчетными лицами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социальному обеспечению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F603EE">
        <w:trPr>
          <w:trHeight w:val="864"/>
        </w:trPr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2 0 8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F603EE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с подотчетными лицами по прочим расходам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F603EE">
        <w:trPr>
          <w:trHeight w:val="551"/>
        </w:trPr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2 0 8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с подотчетными лицами по заработной плате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2 0 8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с подотчетными лицами по прочим несоциальным выплатам персоналу в денежной форме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2 0 8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с подотчетными лицами по начислениям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на выплаты по оплате труда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2 0 8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с подотчетными лицами по прочим несоциальным выплатам персоналу в натуральной форме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2 0 8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с подотчетными лицами по оплате услуг связи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2 0 8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с подотчетными лицами по оплате транспортных услуг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2 0 8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с подотчетными лицами по оплате коммунальных услуг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2 0 8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с подотчетными лицами по оплате арендной платы за пользование имуществом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2 0 8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с подотчетными лицами по оплате работ, услуг по содержанию имущества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99" w:name="sub_120826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2 0 8</w:t>
            </w:r>
            <w:bookmarkEnd w:id="99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с подотчетными лицами по оплате прочих работ, услуг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00" w:name="sub_120827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2 0 8</w:t>
            </w:r>
            <w:bookmarkEnd w:id="100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7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с подотчетными лицами по оплате страхования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01" w:name="sub_120828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2 0 8</w:t>
            </w:r>
            <w:bookmarkEnd w:id="101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8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с подотчетными лицами по оплате услуг, работ для целей капитальных вложений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02" w:name="sub_120829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2 0 8</w:t>
            </w:r>
            <w:bookmarkEnd w:id="102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с подотчетными лицами по оплате арендной платы за пользование земельными участками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 и другими обособленными природными объектами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2 0 8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с подотчетными лицами по приобретению основных средств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2 0 8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с подотчетными лицами по приобретению нематериальных активов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2 0 8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с подотчетными лицами по приобретению непроизведенных активов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2 0 8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с подотчетными лицами по приобретению материальных запасов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2 0 8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с подотчетными лицами по оплате пенсий, пособий и выплат </w:t>
            </w:r>
          </w:p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по пенсионному, социальному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и медицинскому страхованию населения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2 0 8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F603EE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с подотчетными лицами по оплате пособий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социальной помощи населению в денежной форме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2 0 8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F603EE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с подотчетными лицами по оплате пособий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социальной помощи населению в натуральной форме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2 0 8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с подотчетными лицами по оплате пенсий, пособий, выплачиваемых работодателями, нанимателями бывшим работникам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2 0 8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с подотчетными лицами по оплате пособий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по социальной помощи, </w:t>
            </w:r>
            <w:proofErr w:type="gramStart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выплачиваемых</w:t>
            </w:r>
            <w:proofErr w:type="gramEnd"/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 работодателями, нанимателями бывшим работникам в натуральной форме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2 0 8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с подотчетными лицами по социальным пособиям и компенсациям персоналу в денежной форме</w:t>
            </w:r>
          </w:p>
        </w:tc>
      </w:tr>
      <w:tr w:rsidR="00456195" w:rsidRPr="004D4DC0" w:rsidTr="00F603EE">
        <w:trPr>
          <w:trHeight w:val="880"/>
        </w:trPr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2 0 8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7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с подотчетными лицами по социальным компенсациям персоналу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в натуральной форме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03" w:name="sub_120891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2 0 8</w:t>
            </w:r>
            <w:bookmarkEnd w:id="103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с подотчетными лицами по оплате пошлин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и сборов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04" w:name="sub_120893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2 0 8</w:t>
            </w:r>
            <w:bookmarkEnd w:id="104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A6C57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с подотчетными лицами по оплате штрафов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за нарушение законодательства о закупках и нарушение условий контрактов (договоров)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05" w:name="sub_120894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2 0 8</w:t>
            </w:r>
            <w:bookmarkEnd w:id="105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с подотчетными лицами по оплате штрафных санкций по долговым обязательствам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06" w:name="sub_120895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2 0 8</w:t>
            </w:r>
            <w:bookmarkEnd w:id="106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с подотчетными лицами по оплате других экономических санкций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07" w:name="sub_120896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2 0 8</w:t>
            </w:r>
            <w:bookmarkEnd w:id="107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с подотчетными лицами по оплате иных выплат текущего характера физическим лицам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2 0 8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7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с подотчетными лицами по оплате иных выплат текущего характера организациям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2 0 8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8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с подотчетными лицами по оплате иных выплат капитального характера физическим лицам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2 0 8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с подотчетными лицами по оплате иных выплат капитального характера организациям</w:t>
            </w:r>
          </w:p>
        </w:tc>
      </w:tr>
      <w:tr w:rsidR="00456195" w:rsidRPr="004D4DC0" w:rsidTr="00B3533C">
        <w:tc>
          <w:tcPr>
            <w:tcW w:w="567" w:type="dxa"/>
            <w:vMerge w:val="restart"/>
            <w:vAlign w:val="center"/>
          </w:tcPr>
          <w:p w:rsidR="00456195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17.</w:t>
            </w:r>
          </w:p>
        </w:tc>
        <w:tc>
          <w:tcPr>
            <w:tcW w:w="1560" w:type="dxa"/>
            <w:vMerge w:val="restart"/>
            <w:vAlign w:val="center"/>
          </w:tcPr>
          <w:p w:rsidR="008C3342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08" w:name="sub_2090"/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ущербу и иным</w:t>
            </w:r>
            <w:bookmarkEnd w:id="108"/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доходам</w:t>
            </w: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2 0 9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B3533C">
        <w:tc>
          <w:tcPr>
            <w:tcW w:w="567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09" w:name="sub_20930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2 0 9</w:t>
            </w:r>
            <w:bookmarkEnd w:id="109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F603EE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компенсации затрат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10" w:name="sub_120934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2 0 9</w:t>
            </w:r>
            <w:bookmarkEnd w:id="110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8C3342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доходам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от компенсации затрат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11" w:name="sub_120936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2 0 9</w:t>
            </w:r>
            <w:bookmarkEnd w:id="111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доходам бюджета от возврата дебиторской задолженности прошлых лет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12" w:name="sub_120940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2 0 9</w:t>
            </w:r>
            <w:bookmarkEnd w:id="112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штрафам, пеням, неустойкам, возмещениям ущерба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13" w:name="sub_120941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2 0 9</w:t>
            </w:r>
            <w:bookmarkEnd w:id="113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8C3342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доходам </w:t>
            </w:r>
          </w:p>
          <w:p w:rsidR="008C3342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от штрафных санкций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за нарушение условий контрактов (договоров)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14" w:name="sub_120943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2 0 9</w:t>
            </w:r>
            <w:bookmarkEnd w:id="114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8C3342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доходам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от страховых возмещений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15" w:name="sub_120944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2 0 9</w:t>
            </w:r>
            <w:bookmarkEnd w:id="115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8C3342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доходам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от возмещения ущерба имуществу (за исключением страховых возмещений)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16" w:name="sub_120945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2 0 9</w:t>
            </w:r>
            <w:bookmarkEnd w:id="116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8C3342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доходам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от прочих сумм принудительного изъятия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17" w:name="sub_120970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2 0 9</w:t>
            </w:r>
            <w:bookmarkEnd w:id="117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ущербу нефинансовым активам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18" w:name="sub_120971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2 0 9</w:t>
            </w:r>
            <w:bookmarkEnd w:id="118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ущербу основным средствам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19" w:name="sub_120972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2 0 9</w:t>
            </w:r>
            <w:bookmarkEnd w:id="119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ущербу нематериальным активам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20" w:name="sub_120973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2 0 9</w:t>
            </w:r>
            <w:bookmarkEnd w:id="120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ущербу непроизведенным активам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21" w:name="sub_120974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2 0 9</w:t>
            </w:r>
            <w:bookmarkEnd w:id="121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ущербу материальным запасам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22" w:name="sub_20980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2 0 9</w:t>
            </w:r>
            <w:bookmarkEnd w:id="122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иным доходам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23" w:name="sub_120981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2 0 9</w:t>
            </w:r>
            <w:bookmarkEnd w:id="123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недостачам денежных средств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24" w:name="sub_20982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2 0 9</w:t>
            </w:r>
            <w:bookmarkEnd w:id="124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недостачам иных финансовых активов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25" w:name="sub_20983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2 0 9</w:t>
            </w:r>
            <w:bookmarkEnd w:id="125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иным доходам</w:t>
            </w:r>
          </w:p>
        </w:tc>
      </w:tr>
      <w:tr w:rsidR="00456195" w:rsidRPr="004D4DC0" w:rsidTr="00B3533C">
        <w:tc>
          <w:tcPr>
            <w:tcW w:w="567" w:type="dxa"/>
            <w:vMerge w:val="restart"/>
            <w:vAlign w:val="center"/>
          </w:tcPr>
          <w:p w:rsidR="00456195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18.</w:t>
            </w:r>
          </w:p>
        </w:tc>
        <w:tc>
          <w:tcPr>
            <w:tcW w:w="1560" w:type="dxa"/>
            <w:vMerge w:val="restart"/>
            <w:vAlign w:val="center"/>
          </w:tcPr>
          <w:p w:rsidR="008C3342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Прочие расчеты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с дебиторами</w:t>
            </w: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2 1 0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B3533C">
        <w:tc>
          <w:tcPr>
            <w:tcW w:w="567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26" w:name="sub_121002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2 1 0</w:t>
            </w:r>
            <w:bookmarkEnd w:id="126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8C3342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с финансовым органом по поступлениям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в бюджет**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27" w:name="sub_121082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2 1 0</w:t>
            </w:r>
            <w:bookmarkEnd w:id="127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8C3342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</w:t>
            </w:r>
          </w:p>
          <w:p w:rsidR="008C3342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с финансовым органом </w:t>
            </w:r>
          </w:p>
          <w:p w:rsidR="008C3342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по уточнению невыясненных </w:t>
            </w:r>
            <w:r w:rsidRPr="004D4DC0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поступлений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в бюджет года,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предшествующего отчетному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По видам поступлений**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28" w:name="sub_121092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2 1 0</w:t>
            </w:r>
            <w:bookmarkEnd w:id="128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8C3342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</w:t>
            </w:r>
          </w:p>
          <w:p w:rsidR="008C3342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с финансовым органом </w:t>
            </w:r>
          </w:p>
          <w:p w:rsidR="008C3342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по уточнению невыясненных поступлений </w:t>
            </w:r>
          </w:p>
          <w:p w:rsidR="008C3342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в бюджет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прошлых лет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видам поступлений**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2 1 0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с финансовым органом по наличным денежным средствам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2 1 0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распределенным поступлениям к зачислению в бюджет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2 1 0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с прочими дебиторами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29" w:name="sub_210006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2 1 0</w:t>
            </w:r>
            <w:bookmarkEnd w:id="129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с учредителем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30" w:name="sub_21010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2 1 0</w:t>
            </w:r>
            <w:bookmarkEnd w:id="130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налоговым вычетам по НДС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31" w:name="sub_21011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2 1 0</w:t>
            </w:r>
            <w:bookmarkEnd w:id="131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НДС по авансам полученным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32" w:name="sub_21012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2 1 0</w:t>
            </w:r>
            <w:bookmarkEnd w:id="132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8C3342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НДС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приобретенным материальным ценностям, работам, услугам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33" w:name="sub_21013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2 1 0</w:t>
            </w:r>
            <w:bookmarkEnd w:id="133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НДС по авансам уплаченным</w:t>
            </w:r>
          </w:p>
        </w:tc>
      </w:tr>
      <w:tr w:rsidR="00456195" w:rsidRPr="004D4DC0" w:rsidTr="00B3533C">
        <w:tc>
          <w:tcPr>
            <w:tcW w:w="567" w:type="dxa"/>
            <w:vMerge w:val="restart"/>
            <w:vAlign w:val="center"/>
          </w:tcPr>
          <w:p w:rsidR="00456195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19.</w:t>
            </w:r>
          </w:p>
        </w:tc>
        <w:tc>
          <w:tcPr>
            <w:tcW w:w="1560" w:type="dxa"/>
            <w:vMerge w:val="restart"/>
            <w:vAlign w:val="center"/>
          </w:tcPr>
          <w:p w:rsidR="008C3342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Вложения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в финансовые активы</w:t>
            </w: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2 1 5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B3533C">
        <w:tc>
          <w:tcPr>
            <w:tcW w:w="567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2 1 5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Вложения в ценные бумаги, кроме акций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2 1 5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8C3342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Вложения в акции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и иные формы участия в капитале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2 1 5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Вложения в иные финансовые активы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2 1 5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Вложения в облигации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2 1 5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Вложения в векселя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2 1 5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Вложения в иные ценные бумаги, кроме акций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2 1 5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Вложения в акции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2 1 5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Вложения в государственные (муниципальные) предприятия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2 1 5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Вложения в государственные (муниципальные) учреждения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2 1 5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Вложения в иные формы участия в капитале</w:t>
            </w:r>
          </w:p>
        </w:tc>
      </w:tr>
      <w:tr w:rsidR="00456195" w:rsidRPr="004D4DC0" w:rsidTr="00B3533C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2 1 5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Вложения в прочие финансовые активы</w:t>
            </w: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Times New Roman"/>
                <w:bCs/>
                <w:color w:val="26282F"/>
                <w:sz w:val="16"/>
                <w:szCs w:val="16"/>
              </w:rPr>
            </w:pPr>
          </w:p>
        </w:tc>
        <w:tc>
          <w:tcPr>
            <w:tcW w:w="9072" w:type="dxa"/>
            <w:gridSpan w:val="6"/>
            <w:vAlign w:val="center"/>
          </w:tcPr>
          <w:p w:rsidR="00456195" w:rsidRPr="00E050D4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Times New Roman"/>
                <w:b/>
                <w:bCs/>
                <w:color w:val="26282F"/>
                <w:sz w:val="16"/>
                <w:szCs w:val="16"/>
              </w:rPr>
            </w:pPr>
            <w:bookmarkStart w:id="134" w:name="sub_1300"/>
            <w:bookmarkStart w:id="135" w:name="_GoBack"/>
            <w:r w:rsidRPr="00E050D4">
              <w:rPr>
                <w:rFonts w:ascii="PT Astra Serif" w:hAnsi="PT Astra Serif" w:cs="Times New Roman"/>
                <w:b/>
                <w:bCs/>
                <w:color w:val="26282F"/>
                <w:sz w:val="16"/>
                <w:szCs w:val="16"/>
              </w:rPr>
              <w:t>Раздел 3. Обязательства</w:t>
            </w:r>
            <w:bookmarkEnd w:id="134"/>
            <w:bookmarkEnd w:id="135"/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  <w:r w:rsidR="005167A3" w:rsidRPr="004D4DC0">
              <w:rPr>
                <w:rFonts w:ascii="PT Astra Serif" w:hAnsi="PT Astra Serif" w:cs="Times New Roman"/>
                <w:sz w:val="16"/>
                <w:szCs w:val="16"/>
              </w:rPr>
              <w:t>0.</w:t>
            </w:r>
          </w:p>
        </w:tc>
        <w:tc>
          <w:tcPr>
            <w:tcW w:w="1560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Обязательства</w:t>
            </w: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3 0 0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8C3342">
        <w:tc>
          <w:tcPr>
            <w:tcW w:w="567" w:type="dxa"/>
            <w:vMerge w:val="restart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  <w:r w:rsidR="005167A3" w:rsidRPr="004D4DC0">
              <w:rPr>
                <w:rFonts w:ascii="PT Astra Serif" w:hAnsi="PT Astra Serif" w:cs="Times New Roman"/>
                <w:sz w:val="16"/>
                <w:szCs w:val="16"/>
              </w:rPr>
              <w:t>1.</w:t>
            </w:r>
          </w:p>
        </w:tc>
        <w:tc>
          <w:tcPr>
            <w:tcW w:w="1560" w:type="dxa"/>
            <w:vMerge w:val="restart"/>
            <w:vAlign w:val="center"/>
          </w:tcPr>
          <w:p w:rsidR="008C3342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</w:t>
            </w:r>
          </w:p>
          <w:p w:rsidR="008C3342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с кредиторами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долговым обязательствам</w:t>
            </w: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3 0 1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8C3342">
        <w:tc>
          <w:tcPr>
            <w:tcW w:w="567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3 0 1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8C3342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долговым обязательствам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в рублях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3 0 1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8C3342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долговым обязательствам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целевым иностранным кредитам (заимствованиям)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3 0 1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8C3342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государственным (муниципальным) гарантиям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3 0 1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8C3342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долговым обязательствам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в иностранной валюте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3 0 1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8C3342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с бюджетами бюджетной системы Российской Федерации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привлеченным бюджетным кредитам</w:t>
            </w: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3 0 1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8C3342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с кредиторами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государственным (муниципальным) ценным бумагам</w:t>
            </w: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3 0 1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1F7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с иными кредиторами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государственному (муниципальному) долгу</w:t>
            </w: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3 0 1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</w:t>
            </w:r>
            <w:r w:rsidR="00F603EE">
              <w:rPr>
                <w:rFonts w:ascii="PT Astra Serif" w:hAnsi="PT Astra Serif" w:cs="Times New Roman"/>
                <w:sz w:val="16"/>
                <w:szCs w:val="16"/>
              </w:rPr>
              <w:t xml:space="preserve">о заимствованиям, не являющимся </w:t>
            </w: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государственным (муниципальным) долгом</w:t>
            </w:r>
          </w:p>
        </w:tc>
      </w:tr>
      <w:tr w:rsidR="00456195" w:rsidRPr="004D4DC0" w:rsidTr="008C3342">
        <w:tc>
          <w:tcPr>
            <w:tcW w:w="567" w:type="dxa"/>
            <w:vMerge w:val="restart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  <w:r w:rsidR="005167A3" w:rsidRPr="004D4DC0">
              <w:rPr>
                <w:rFonts w:ascii="PT Astra Serif" w:hAnsi="PT Astra Serif" w:cs="Times New Roman"/>
                <w:sz w:val="16"/>
                <w:szCs w:val="16"/>
              </w:rPr>
              <w:t>2.</w:t>
            </w:r>
          </w:p>
        </w:tc>
        <w:tc>
          <w:tcPr>
            <w:tcW w:w="1560" w:type="dxa"/>
            <w:vMerge w:val="restart"/>
            <w:vAlign w:val="center"/>
          </w:tcPr>
          <w:p w:rsidR="00EF1F7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принятым обязательствам</w:t>
            </w: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8C3342">
        <w:tc>
          <w:tcPr>
            <w:tcW w:w="567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EF1F7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оплате труда, начислениям на выплаты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оплате труда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работам, услугам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EF1F7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поступлению нефинансовых активов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EF1F7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безвозмездным перечислениям текущего характера организациям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EF1F7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безвозмездным перечислениям бюджетам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EF1F7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социальному обеспечению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EF1F7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приобретению финансовых активов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EF1F7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безвозмездным перечислениям капитального характера организациям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прочим расходам</w:t>
            </w: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F603EE">
        <w:trPr>
          <w:trHeight w:val="497"/>
        </w:trPr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заработной плате</w:t>
            </w: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прочим несоциальным выплатам персоналу в денежной форме</w:t>
            </w: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начислениям на выплаты по оплате труда</w:t>
            </w: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прочим несоциальным выплатам персоналу в натуральной форме</w:t>
            </w:r>
          </w:p>
        </w:tc>
      </w:tr>
      <w:tr w:rsidR="00456195" w:rsidRPr="004D4DC0" w:rsidTr="00F603EE">
        <w:trPr>
          <w:trHeight w:val="429"/>
        </w:trPr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F603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услугам связи</w:t>
            </w: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F603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транспортным услугам</w:t>
            </w: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F603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коммунальным услугам</w:t>
            </w:r>
          </w:p>
        </w:tc>
      </w:tr>
      <w:tr w:rsidR="00456195" w:rsidRPr="004D4DC0" w:rsidTr="00F603EE">
        <w:trPr>
          <w:trHeight w:val="503"/>
        </w:trPr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1F70" w:rsidRDefault="00456195" w:rsidP="00F603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арендной плате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за пользование имуществом</w:t>
            </w: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F603EE" w:rsidRDefault="00456195" w:rsidP="00F603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работам, услугам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содержанию имущества</w:t>
            </w: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36" w:name="sub_130226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  <w:bookmarkEnd w:id="136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1F7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прочим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работам, услугам</w:t>
            </w: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37" w:name="sub_130227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  <w:bookmarkEnd w:id="137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7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страхованию</w:t>
            </w: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38" w:name="sub_130228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  <w:bookmarkEnd w:id="138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8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услугам, работам для целей капитальных вложений</w:t>
            </w: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39" w:name="sub_130229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  <w:bookmarkEnd w:id="139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1F7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арендной плате</w:t>
            </w:r>
          </w:p>
          <w:p w:rsidR="00F603EE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за пользование земельными участками и другими обособленными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природными объектами</w:t>
            </w:r>
          </w:p>
        </w:tc>
      </w:tr>
      <w:tr w:rsidR="005167A3" w:rsidRPr="004D4DC0" w:rsidTr="008C3342">
        <w:tc>
          <w:tcPr>
            <w:tcW w:w="567" w:type="dxa"/>
            <w:vMerge w:val="restart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приобретению основных средств</w:t>
            </w:r>
          </w:p>
        </w:tc>
      </w:tr>
      <w:tr w:rsidR="005167A3" w:rsidRPr="004D4DC0" w:rsidTr="008C3342">
        <w:tc>
          <w:tcPr>
            <w:tcW w:w="567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приобретению нематериальных активов</w:t>
            </w:r>
          </w:p>
        </w:tc>
      </w:tr>
      <w:tr w:rsidR="005167A3" w:rsidRPr="004D4DC0" w:rsidTr="008C3342">
        <w:tc>
          <w:tcPr>
            <w:tcW w:w="567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приобретению непроизведенных активов</w:t>
            </w:r>
          </w:p>
        </w:tc>
      </w:tr>
      <w:tr w:rsidR="005167A3" w:rsidRPr="004D4DC0" w:rsidTr="008C3342">
        <w:tc>
          <w:tcPr>
            <w:tcW w:w="567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приобретению материальных запасов</w:t>
            </w:r>
          </w:p>
        </w:tc>
      </w:tr>
      <w:tr w:rsidR="005167A3" w:rsidRPr="004D4DC0" w:rsidTr="008C3342">
        <w:tc>
          <w:tcPr>
            <w:tcW w:w="567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безвозмездным перечислениям текущего характера государственным (муниципальным) учреждениям</w:t>
            </w:r>
          </w:p>
        </w:tc>
      </w:tr>
      <w:tr w:rsidR="005167A3" w:rsidRPr="004D4DC0" w:rsidTr="008C3342">
        <w:tc>
          <w:tcPr>
            <w:tcW w:w="567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1F7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безвозмездным перечислениям текущего характера финансовым организациям государственного сектора </w:t>
            </w:r>
          </w:p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на производство</w:t>
            </w:r>
          </w:p>
        </w:tc>
      </w:tr>
      <w:tr w:rsidR="005167A3" w:rsidRPr="004D4DC0" w:rsidTr="008C3342">
        <w:tc>
          <w:tcPr>
            <w:tcW w:w="567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1F7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безвозмездным перечислениям текущего характера иным финансовым организациям </w:t>
            </w:r>
          </w:p>
          <w:p w:rsidR="00F603EE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(за исключением </w:t>
            </w:r>
            <w:proofErr w:type="gramEnd"/>
          </w:p>
          <w:p w:rsidR="00EF1F7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финансовых организаций государственного сектора) </w:t>
            </w:r>
          </w:p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на производство</w:t>
            </w:r>
          </w:p>
        </w:tc>
      </w:tr>
      <w:tr w:rsidR="005167A3" w:rsidRPr="004D4DC0" w:rsidTr="008C3342">
        <w:tc>
          <w:tcPr>
            <w:tcW w:w="567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1F7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безвозмездным перечислениям текущего характера нефинансовым организациям государственного сектора </w:t>
            </w:r>
          </w:p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на производство</w:t>
            </w:r>
          </w:p>
        </w:tc>
      </w:tr>
      <w:tr w:rsidR="005167A3" w:rsidRPr="004D4DC0" w:rsidTr="008C3342">
        <w:tc>
          <w:tcPr>
            <w:tcW w:w="567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1F70" w:rsidRDefault="005167A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безвозмездным перечислениям текущего характера иным нефинансовым организациям (за исключением нефинансовых организаций государственного сектора)</w:t>
            </w:r>
          </w:p>
          <w:p w:rsidR="005167A3" w:rsidRPr="004D4DC0" w:rsidRDefault="005167A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на производство</w:t>
            </w:r>
          </w:p>
        </w:tc>
      </w:tr>
      <w:tr w:rsidR="005167A3" w:rsidRPr="004D4DC0" w:rsidTr="008C3342">
        <w:tc>
          <w:tcPr>
            <w:tcW w:w="567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701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1F7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безвозмездным перечислениям текущего характера некоммерческим организациям и физическим лицам - производителям товаров, работ и услуг</w:t>
            </w:r>
          </w:p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на производство</w:t>
            </w:r>
          </w:p>
        </w:tc>
      </w:tr>
      <w:tr w:rsidR="005167A3" w:rsidRPr="004D4DC0" w:rsidTr="008C3342">
        <w:tc>
          <w:tcPr>
            <w:tcW w:w="567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7</w:t>
            </w:r>
          </w:p>
        </w:tc>
        <w:tc>
          <w:tcPr>
            <w:tcW w:w="1701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1F7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безвозмездным перечислениям текущего характера финансовым организациям государственного сектора </w:t>
            </w:r>
          </w:p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на продукцию</w:t>
            </w:r>
          </w:p>
        </w:tc>
      </w:tr>
      <w:tr w:rsidR="005167A3" w:rsidRPr="004D4DC0" w:rsidTr="008C3342">
        <w:tc>
          <w:tcPr>
            <w:tcW w:w="567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8</w:t>
            </w:r>
          </w:p>
        </w:tc>
        <w:tc>
          <w:tcPr>
            <w:tcW w:w="1701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1F7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безвозмездным перечислениям текущего характера иным финансовым организациям </w:t>
            </w:r>
          </w:p>
          <w:p w:rsidR="00F603EE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(за исключением </w:t>
            </w:r>
            <w:proofErr w:type="gramEnd"/>
          </w:p>
          <w:p w:rsidR="00EF1F7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финансовых организаций государственного сектора)</w:t>
            </w:r>
          </w:p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на продукцию</w:t>
            </w:r>
          </w:p>
        </w:tc>
      </w:tr>
      <w:tr w:rsidR="005167A3" w:rsidRPr="004D4DC0" w:rsidTr="008C3342">
        <w:tc>
          <w:tcPr>
            <w:tcW w:w="567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701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F603EE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безвозмездным перечислениям текущего характера нефинансовым организациям государственного </w:t>
            </w:r>
          </w:p>
          <w:p w:rsidR="00EF1F7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сектора </w:t>
            </w:r>
          </w:p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на продукцию</w:t>
            </w:r>
          </w:p>
        </w:tc>
      </w:tr>
      <w:tr w:rsidR="005167A3" w:rsidRPr="004D4DC0" w:rsidTr="008C3342">
        <w:tc>
          <w:tcPr>
            <w:tcW w:w="567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А</w:t>
            </w:r>
          </w:p>
        </w:tc>
        <w:tc>
          <w:tcPr>
            <w:tcW w:w="1701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1F7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безвозмездным перечислениям текущего характера иным нефинансовым организациям (за исключением нефинансовых организаций государственного сектора)</w:t>
            </w:r>
          </w:p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 на продукцию</w:t>
            </w:r>
          </w:p>
        </w:tc>
      </w:tr>
      <w:tr w:rsidR="005167A3" w:rsidRPr="004D4DC0" w:rsidTr="008C3342">
        <w:tc>
          <w:tcPr>
            <w:tcW w:w="567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В</w:t>
            </w:r>
          </w:p>
        </w:tc>
        <w:tc>
          <w:tcPr>
            <w:tcW w:w="1701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1F7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безвозмездным перечислениям текущего характера некоммерческим организациям и физическим лицам - производителям товаров, работ и услуг </w:t>
            </w:r>
          </w:p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на продукцию</w:t>
            </w:r>
          </w:p>
        </w:tc>
      </w:tr>
      <w:tr w:rsidR="00A3642B" w:rsidRPr="004D4DC0" w:rsidTr="008C3342">
        <w:tc>
          <w:tcPr>
            <w:tcW w:w="567" w:type="dxa"/>
            <w:vAlign w:val="center"/>
          </w:tcPr>
          <w:p w:rsidR="00A3642B" w:rsidRPr="004D4DC0" w:rsidRDefault="00A3642B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3642B" w:rsidRPr="004D4DC0" w:rsidRDefault="00A3642B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A3642B" w:rsidRPr="004D4DC0" w:rsidRDefault="00A3642B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302</w:t>
            </w:r>
          </w:p>
        </w:tc>
        <w:tc>
          <w:tcPr>
            <w:tcW w:w="992" w:type="dxa"/>
            <w:vAlign w:val="center"/>
          </w:tcPr>
          <w:p w:rsidR="00A3642B" w:rsidRPr="004D4DC0" w:rsidRDefault="00A3642B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A3642B" w:rsidRPr="004D4DC0" w:rsidRDefault="00A3642B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A3642B" w:rsidRPr="004D4DC0" w:rsidRDefault="00A3642B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A3642B" w:rsidRPr="004D4DC0" w:rsidRDefault="00A3642B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перечислениям другим бюджетам бюджетной системы Российской Федерации</w:t>
            </w: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перечислениям международным организациям</w:t>
            </w: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1F7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пенсиям, пособиям и выплатам по </w:t>
            </w:r>
            <w:proofErr w:type="gramStart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пенсионному</w:t>
            </w:r>
            <w:proofErr w:type="gramEnd"/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, социальному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и медицинскому страхованию населения</w:t>
            </w: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1F7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пособиям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социальной помощи населению в денежной форме</w:t>
            </w: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пособиям по социальной помощи населению в натуральной форме</w:t>
            </w: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пенсиям, пособиям, выплачиваемым работодателями, нанимателями бывшим работникам</w:t>
            </w: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1F7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пособиям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социальной помощи, выплачиваемым работодателями, нанимателями бывшим работникам в натуральной форме</w:t>
            </w: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социальным пособиям и компенсациям персоналу в денежной форме</w:t>
            </w: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7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1F7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социальным компенсациям персоналу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в натуральной форме</w:t>
            </w: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1F7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приобретению ценных бумаг, кроме акций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и иных финансовых инструментов</w:t>
            </w: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приобретению акций и иных финансовых инструментов</w:t>
            </w: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приобретению иных финансовых активов</w:t>
            </w: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безвозмездным перечислениям капитального характера государственным (муниципальным) учреждениям</w:t>
            </w: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безвозмездным перечислениям капитального характера финансовым организациям государственного сектора</w:t>
            </w: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1F7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безвозмездным перечислениям капитального характера иным финансовым </w:t>
            </w:r>
            <w:r w:rsidRPr="004D4DC0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организациям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(за исключением финансовых организаций государственного сектора)</w:t>
            </w: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безвозмездным перечислениям капитального характера нефинансовым организациям государственного сектора</w:t>
            </w: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безвозмездным перечислениям капитального характера иным нефинансовым организациям (за исключением нефинансовых организаций государственного сектора)</w:t>
            </w: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безвозмездным перечислениям капитального характера некоммерческим организациям и физическим лицам - производителям товаров, работ и услуг</w:t>
            </w: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40" w:name="sub_130291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  <w:bookmarkEnd w:id="140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1F7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штрафам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за нарушение условий контрактов (договоров)</w:t>
            </w: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41" w:name="sub_130295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  <w:bookmarkEnd w:id="141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другим экономическим санкциям</w:t>
            </w: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42" w:name="sub_130296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  <w:bookmarkEnd w:id="142"/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иным выплатам текущего характера физическим лицам</w:t>
            </w: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7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иным выплатам текущего характера организациям</w:t>
            </w: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8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иным выплатам капитального характера физическим лицам</w:t>
            </w: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3 0 2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иным выплатам капитального характера организациям</w:t>
            </w:r>
          </w:p>
        </w:tc>
      </w:tr>
      <w:tr w:rsidR="00456195" w:rsidRPr="004D4DC0" w:rsidTr="008C3342">
        <w:tc>
          <w:tcPr>
            <w:tcW w:w="567" w:type="dxa"/>
            <w:vMerge w:val="restart"/>
            <w:vAlign w:val="center"/>
          </w:tcPr>
          <w:p w:rsidR="00456195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23.</w:t>
            </w:r>
          </w:p>
        </w:tc>
        <w:tc>
          <w:tcPr>
            <w:tcW w:w="1560" w:type="dxa"/>
            <w:vMerge w:val="restart"/>
            <w:vAlign w:val="center"/>
          </w:tcPr>
          <w:p w:rsidR="00EF1F7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</w:t>
            </w:r>
          </w:p>
          <w:p w:rsidR="00EF1F7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по платежам </w:t>
            </w:r>
          </w:p>
          <w:p w:rsidR="00456195" w:rsidRPr="004D4DC0" w:rsidRDefault="00EF1F70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в бюджеты</w:t>
            </w: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3 0 3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8C3342">
        <w:tc>
          <w:tcPr>
            <w:tcW w:w="567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3 0 3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налогу на доходы физических лиц</w:t>
            </w: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3 0 3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1F7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страховым взносам на обязательное социальное страхование на случай временной нетрудоспособности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и в связи с материнством</w:t>
            </w: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3 0 3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1F7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налогу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на прибыль организаций</w:t>
            </w: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3 0 3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1F7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налогу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на добавленную стоимость</w:t>
            </w: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3 0 3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прочим платежам в бюджет</w:t>
            </w: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3 0 3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1F7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страховым взносам на обязательное социальное страхование </w:t>
            </w:r>
          </w:p>
          <w:p w:rsidR="00EF1F7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от несчастных случаев </w:t>
            </w:r>
          </w:p>
          <w:p w:rsidR="00EF1F7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на производстве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и профессиональных заболеваний</w:t>
            </w: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3 0 3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7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1F7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страховым взносам на обязательное медицинское страхование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в Федеральный ФОМС</w:t>
            </w: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3 0 3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8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1F7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страховым взносам на обязательное медицинское страхование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в территориальный ФОМС</w:t>
            </w: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3 0 3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1F7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дополнительным страховым взносам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на пенсионное страхование</w:t>
            </w: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3 0 3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1F7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страховым взносам на обязательное пенсионное страхование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на выплату страховой части </w:t>
            </w:r>
            <w:r w:rsidRPr="004D4DC0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трудовой пенсии</w:t>
            </w: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3 0 3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1F7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страховым взносам на обязательное пенсионное страхование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на выплату накопительной части трудовой пенсии</w:t>
            </w: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3 0 3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1F7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налогу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на имущество организаций</w:t>
            </w:r>
          </w:p>
        </w:tc>
      </w:tr>
      <w:tr w:rsidR="00456195" w:rsidRPr="004D4DC0" w:rsidTr="008C3342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3 0 3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земельному налогу</w:t>
            </w:r>
          </w:p>
        </w:tc>
      </w:tr>
      <w:tr w:rsidR="005167A3" w:rsidRPr="004D4DC0" w:rsidTr="008C3342">
        <w:tc>
          <w:tcPr>
            <w:tcW w:w="567" w:type="dxa"/>
            <w:vMerge w:val="restart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24.</w:t>
            </w:r>
          </w:p>
        </w:tc>
        <w:tc>
          <w:tcPr>
            <w:tcW w:w="1560" w:type="dxa"/>
            <w:vMerge w:val="restart"/>
            <w:vAlign w:val="center"/>
          </w:tcPr>
          <w:p w:rsidR="00EF1F7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Прочие расчеты </w:t>
            </w:r>
          </w:p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с кредиторами</w:t>
            </w:r>
          </w:p>
        </w:tc>
        <w:tc>
          <w:tcPr>
            <w:tcW w:w="141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3 0 4</w:t>
            </w:r>
          </w:p>
        </w:tc>
        <w:tc>
          <w:tcPr>
            <w:tcW w:w="992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5167A3" w:rsidRPr="004D4DC0" w:rsidTr="008C3342">
        <w:tc>
          <w:tcPr>
            <w:tcW w:w="567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3 0 4</w:t>
            </w:r>
          </w:p>
        </w:tc>
        <w:tc>
          <w:tcPr>
            <w:tcW w:w="992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средствам, полученным во временное распоряжение</w:t>
            </w:r>
          </w:p>
        </w:tc>
      </w:tr>
      <w:tr w:rsidR="005167A3" w:rsidRPr="004D4DC0" w:rsidTr="008C3342">
        <w:tc>
          <w:tcPr>
            <w:tcW w:w="567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3 0 4</w:t>
            </w:r>
          </w:p>
        </w:tc>
        <w:tc>
          <w:tcPr>
            <w:tcW w:w="992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с депонентами</w:t>
            </w:r>
          </w:p>
        </w:tc>
      </w:tr>
      <w:tr w:rsidR="005167A3" w:rsidRPr="004D4DC0" w:rsidTr="008C3342">
        <w:tc>
          <w:tcPr>
            <w:tcW w:w="567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3 0 4</w:t>
            </w:r>
          </w:p>
        </w:tc>
        <w:tc>
          <w:tcPr>
            <w:tcW w:w="992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1F7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по удержаниям</w:t>
            </w:r>
          </w:p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из выплат по оплате труда</w:t>
            </w:r>
          </w:p>
        </w:tc>
      </w:tr>
      <w:tr w:rsidR="005167A3" w:rsidRPr="004D4DC0" w:rsidTr="008C3342">
        <w:tc>
          <w:tcPr>
            <w:tcW w:w="567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43" w:name="sub_130404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3 0 4</w:t>
            </w:r>
            <w:bookmarkEnd w:id="143"/>
          </w:p>
        </w:tc>
        <w:tc>
          <w:tcPr>
            <w:tcW w:w="992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Внутриведомственные расчеты</w:t>
            </w:r>
          </w:p>
        </w:tc>
      </w:tr>
      <w:tr w:rsidR="005167A3" w:rsidRPr="004D4DC0" w:rsidTr="008C3342">
        <w:tc>
          <w:tcPr>
            <w:tcW w:w="567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44" w:name="sub_130484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3 0 4</w:t>
            </w:r>
            <w:bookmarkEnd w:id="144"/>
          </w:p>
        </w:tc>
        <w:tc>
          <w:tcPr>
            <w:tcW w:w="992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Консолидируемые расчеты года, предшествующего </w:t>
            </w:r>
            <w:proofErr w:type="gramStart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отчетному</w:t>
            </w:r>
            <w:proofErr w:type="gramEnd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**</w:t>
            </w:r>
          </w:p>
        </w:tc>
      </w:tr>
      <w:tr w:rsidR="005167A3" w:rsidRPr="004D4DC0" w:rsidTr="008C3342">
        <w:tc>
          <w:tcPr>
            <w:tcW w:w="567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45" w:name="sub_130494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3 0 4</w:t>
            </w:r>
            <w:bookmarkEnd w:id="145"/>
          </w:p>
        </w:tc>
        <w:tc>
          <w:tcPr>
            <w:tcW w:w="992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Консолидируемые расчеты иных прошлых лет**</w:t>
            </w:r>
          </w:p>
        </w:tc>
      </w:tr>
      <w:tr w:rsidR="005167A3" w:rsidRPr="004D4DC0" w:rsidTr="008C3342">
        <w:tc>
          <w:tcPr>
            <w:tcW w:w="567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46" w:name="sub_130405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3 0 4</w:t>
            </w:r>
            <w:bookmarkEnd w:id="146"/>
          </w:p>
        </w:tc>
        <w:tc>
          <w:tcPr>
            <w:tcW w:w="992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1F7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Расчеты по платежам </w:t>
            </w:r>
          </w:p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из бюджета с финансовым органом**</w:t>
            </w:r>
          </w:p>
        </w:tc>
      </w:tr>
      <w:tr w:rsidR="005167A3" w:rsidRPr="004D4DC0" w:rsidTr="008C3342">
        <w:tc>
          <w:tcPr>
            <w:tcW w:w="567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47" w:name="sub_130406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3 0 4</w:t>
            </w:r>
            <w:bookmarkEnd w:id="147"/>
          </w:p>
        </w:tc>
        <w:tc>
          <w:tcPr>
            <w:tcW w:w="992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701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Расчеты с прочими кредиторами</w:t>
            </w:r>
          </w:p>
        </w:tc>
      </w:tr>
      <w:tr w:rsidR="005167A3" w:rsidRPr="004D4DC0" w:rsidTr="008C3342">
        <w:tc>
          <w:tcPr>
            <w:tcW w:w="567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48" w:name="sub_130486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3 0 4</w:t>
            </w:r>
            <w:bookmarkEnd w:id="148"/>
          </w:p>
        </w:tc>
        <w:tc>
          <w:tcPr>
            <w:tcW w:w="992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701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Иные расчеты года, предшествующего </w:t>
            </w:r>
            <w:proofErr w:type="gramStart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отчетному</w:t>
            </w:r>
            <w:proofErr w:type="gramEnd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**</w:t>
            </w:r>
          </w:p>
        </w:tc>
      </w:tr>
      <w:tr w:rsidR="005167A3" w:rsidRPr="004D4DC0" w:rsidTr="008C3342">
        <w:tc>
          <w:tcPr>
            <w:tcW w:w="567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49" w:name="sub_130496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3 0 4</w:t>
            </w:r>
            <w:bookmarkEnd w:id="149"/>
          </w:p>
        </w:tc>
        <w:tc>
          <w:tcPr>
            <w:tcW w:w="992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701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1F7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Иные расчеты </w:t>
            </w:r>
          </w:p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прошлых лет**</w:t>
            </w:r>
          </w:p>
        </w:tc>
      </w:tr>
      <w:tr w:rsidR="00456195" w:rsidRPr="004D4DC0" w:rsidTr="004D4DC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Times New Roman"/>
                <w:bCs/>
                <w:color w:val="26282F"/>
                <w:sz w:val="16"/>
                <w:szCs w:val="16"/>
              </w:rPr>
            </w:pPr>
          </w:p>
        </w:tc>
        <w:tc>
          <w:tcPr>
            <w:tcW w:w="9072" w:type="dxa"/>
            <w:gridSpan w:val="6"/>
            <w:vAlign w:val="center"/>
          </w:tcPr>
          <w:p w:rsidR="00456195" w:rsidRPr="00F603EE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Times New Roman"/>
                <w:b/>
                <w:bCs/>
                <w:color w:val="26282F"/>
                <w:sz w:val="16"/>
                <w:szCs w:val="16"/>
              </w:rPr>
            </w:pPr>
            <w:bookmarkStart w:id="150" w:name="sub_1400"/>
            <w:r w:rsidRPr="00F603EE">
              <w:rPr>
                <w:rFonts w:ascii="PT Astra Serif" w:hAnsi="PT Astra Serif" w:cs="Times New Roman"/>
                <w:b/>
                <w:bCs/>
                <w:color w:val="26282F"/>
                <w:sz w:val="16"/>
                <w:szCs w:val="16"/>
              </w:rPr>
              <w:t>Раздел 4. Финансовый результат</w:t>
            </w:r>
            <w:bookmarkEnd w:id="150"/>
          </w:p>
        </w:tc>
      </w:tr>
      <w:tr w:rsidR="00456195" w:rsidRPr="004D4DC0" w:rsidTr="00EF1F70">
        <w:tc>
          <w:tcPr>
            <w:tcW w:w="567" w:type="dxa"/>
            <w:vAlign w:val="center"/>
          </w:tcPr>
          <w:p w:rsidR="00456195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25.</w:t>
            </w:r>
          </w:p>
        </w:tc>
        <w:tc>
          <w:tcPr>
            <w:tcW w:w="1560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Финансовый результат</w:t>
            </w: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4 0 0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5167A3" w:rsidRPr="004D4DC0" w:rsidTr="00EF1F70">
        <w:tc>
          <w:tcPr>
            <w:tcW w:w="567" w:type="dxa"/>
            <w:vMerge w:val="restart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26.</w:t>
            </w:r>
          </w:p>
        </w:tc>
        <w:tc>
          <w:tcPr>
            <w:tcW w:w="1560" w:type="dxa"/>
            <w:vMerge w:val="restart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Финансовый результат экономического субъекта</w:t>
            </w:r>
          </w:p>
        </w:tc>
        <w:tc>
          <w:tcPr>
            <w:tcW w:w="141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51" w:name="sub_40101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4 0 1</w:t>
            </w:r>
            <w:bookmarkEnd w:id="151"/>
          </w:p>
        </w:tc>
        <w:tc>
          <w:tcPr>
            <w:tcW w:w="992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5167A3" w:rsidRPr="004D4DC0" w:rsidTr="00EF1F70">
        <w:tc>
          <w:tcPr>
            <w:tcW w:w="567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52" w:name="sub_140110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4 0 1</w:t>
            </w:r>
            <w:bookmarkEnd w:id="152"/>
          </w:p>
        </w:tc>
        <w:tc>
          <w:tcPr>
            <w:tcW w:w="992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Доходы текущего финансового года**</w:t>
            </w:r>
          </w:p>
        </w:tc>
        <w:tc>
          <w:tcPr>
            <w:tcW w:w="2268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видам доходов</w:t>
            </w:r>
          </w:p>
        </w:tc>
      </w:tr>
      <w:tr w:rsidR="005167A3" w:rsidRPr="004D4DC0" w:rsidTr="00EF1F70">
        <w:tc>
          <w:tcPr>
            <w:tcW w:w="567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53" w:name="sub_140118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4 0 1</w:t>
            </w:r>
            <w:bookmarkEnd w:id="153"/>
          </w:p>
        </w:tc>
        <w:tc>
          <w:tcPr>
            <w:tcW w:w="992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8</w:t>
            </w:r>
          </w:p>
        </w:tc>
        <w:tc>
          <w:tcPr>
            <w:tcW w:w="1701" w:type="dxa"/>
            <w:vAlign w:val="center"/>
          </w:tcPr>
          <w:p w:rsidR="00EF1F70" w:rsidRDefault="00EF1F70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 xml:space="preserve">Доходы </w:t>
            </w:r>
          </w:p>
          <w:p w:rsidR="005167A3" w:rsidRPr="004D4DC0" w:rsidRDefault="00EF1F70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 xml:space="preserve">финансового года, </w:t>
            </w:r>
            <w:r w:rsidR="005167A3" w:rsidRPr="004D4DC0">
              <w:rPr>
                <w:rFonts w:ascii="PT Astra Serif" w:hAnsi="PT Astra Serif" w:cs="Times New Roman"/>
                <w:sz w:val="16"/>
                <w:szCs w:val="16"/>
              </w:rPr>
              <w:t>предшествующего</w:t>
            </w:r>
          </w:p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отчетному</w:t>
            </w:r>
          </w:p>
        </w:tc>
        <w:tc>
          <w:tcPr>
            <w:tcW w:w="2268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видам доходов</w:t>
            </w:r>
          </w:p>
        </w:tc>
      </w:tr>
      <w:tr w:rsidR="005167A3" w:rsidRPr="004D4DC0" w:rsidTr="00EF1F70">
        <w:tc>
          <w:tcPr>
            <w:tcW w:w="567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54" w:name="sub_140119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4 0 1</w:t>
            </w:r>
            <w:bookmarkEnd w:id="154"/>
          </w:p>
        </w:tc>
        <w:tc>
          <w:tcPr>
            <w:tcW w:w="992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701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Доходы прошлых финансовых лет</w:t>
            </w:r>
          </w:p>
        </w:tc>
        <w:tc>
          <w:tcPr>
            <w:tcW w:w="2268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видам доходов</w:t>
            </w:r>
          </w:p>
        </w:tc>
      </w:tr>
      <w:tr w:rsidR="005167A3" w:rsidRPr="004D4DC0" w:rsidTr="00EF1F70">
        <w:tc>
          <w:tcPr>
            <w:tcW w:w="567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55" w:name="sub_140120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4 0 1</w:t>
            </w:r>
            <w:bookmarkEnd w:id="155"/>
          </w:p>
        </w:tc>
        <w:tc>
          <w:tcPr>
            <w:tcW w:w="992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Расходы текущего финансового года</w:t>
            </w:r>
          </w:p>
        </w:tc>
        <w:tc>
          <w:tcPr>
            <w:tcW w:w="2268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видам расходов</w:t>
            </w:r>
          </w:p>
        </w:tc>
      </w:tr>
      <w:tr w:rsidR="005167A3" w:rsidRPr="004D4DC0" w:rsidTr="00EF1F70">
        <w:tc>
          <w:tcPr>
            <w:tcW w:w="567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56" w:name="sub_140128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4 0 1</w:t>
            </w:r>
            <w:bookmarkEnd w:id="156"/>
          </w:p>
        </w:tc>
        <w:tc>
          <w:tcPr>
            <w:tcW w:w="992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8</w:t>
            </w:r>
          </w:p>
        </w:tc>
        <w:tc>
          <w:tcPr>
            <w:tcW w:w="1701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Расходы финансового года,</w:t>
            </w:r>
          </w:p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предшествующего</w:t>
            </w:r>
          </w:p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отчетному</w:t>
            </w:r>
          </w:p>
        </w:tc>
        <w:tc>
          <w:tcPr>
            <w:tcW w:w="2268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видам расходов</w:t>
            </w:r>
          </w:p>
        </w:tc>
      </w:tr>
      <w:tr w:rsidR="005167A3" w:rsidRPr="004D4DC0" w:rsidTr="00EF1F70">
        <w:tc>
          <w:tcPr>
            <w:tcW w:w="567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57" w:name="sub_140129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4 0 1</w:t>
            </w:r>
            <w:bookmarkEnd w:id="157"/>
          </w:p>
        </w:tc>
        <w:tc>
          <w:tcPr>
            <w:tcW w:w="992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701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Расходы прошлых финансовых лет</w:t>
            </w:r>
          </w:p>
        </w:tc>
        <w:tc>
          <w:tcPr>
            <w:tcW w:w="2268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видам расходов</w:t>
            </w:r>
          </w:p>
        </w:tc>
      </w:tr>
      <w:tr w:rsidR="005167A3" w:rsidRPr="004D4DC0" w:rsidTr="00EF1F70">
        <w:tc>
          <w:tcPr>
            <w:tcW w:w="567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4 0 1</w:t>
            </w:r>
          </w:p>
        </w:tc>
        <w:tc>
          <w:tcPr>
            <w:tcW w:w="992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Финансовый результат прошлых отчетных периодов</w:t>
            </w:r>
          </w:p>
        </w:tc>
        <w:tc>
          <w:tcPr>
            <w:tcW w:w="2268" w:type="dxa"/>
            <w:vAlign w:val="center"/>
          </w:tcPr>
          <w:p w:rsidR="005167A3" w:rsidRPr="004D4DC0" w:rsidRDefault="005167A3" w:rsidP="004D4D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видам доходов</w:t>
            </w:r>
          </w:p>
        </w:tc>
      </w:tr>
      <w:tr w:rsidR="005167A3" w:rsidRPr="004D4DC0" w:rsidTr="00EF1F70">
        <w:tc>
          <w:tcPr>
            <w:tcW w:w="567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58" w:name="sub_140140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4 0 1</w:t>
            </w:r>
            <w:bookmarkEnd w:id="158"/>
          </w:p>
        </w:tc>
        <w:tc>
          <w:tcPr>
            <w:tcW w:w="992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Доходы будущих периодов</w:t>
            </w:r>
          </w:p>
        </w:tc>
        <w:tc>
          <w:tcPr>
            <w:tcW w:w="2268" w:type="dxa"/>
            <w:vAlign w:val="center"/>
          </w:tcPr>
          <w:p w:rsidR="005167A3" w:rsidRPr="004D4DC0" w:rsidRDefault="005167A3" w:rsidP="004D4D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видам доходов</w:t>
            </w:r>
          </w:p>
        </w:tc>
      </w:tr>
      <w:tr w:rsidR="005167A3" w:rsidRPr="004D4DC0" w:rsidTr="00EF1F70">
        <w:tc>
          <w:tcPr>
            <w:tcW w:w="567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401</w:t>
            </w:r>
          </w:p>
        </w:tc>
        <w:tc>
          <w:tcPr>
            <w:tcW w:w="992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EF1F7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Доходы будущих периодов </w:t>
            </w:r>
          </w:p>
          <w:p w:rsidR="00EF1F7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к признанию </w:t>
            </w:r>
          </w:p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в текущем году</w:t>
            </w:r>
          </w:p>
        </w:tc>
        <w:tc>
          <w:tcPr>
            <w:tcW w:w="2268" w:type="dxa"/>
            <w:vAlign w:val="center"/>
          </w:tcPr>
          <w:p w:rsidR="005167A3" w:rsidRPr="004D4DC0" w:rsidRDefault="005167A3" w:rsidP="004D4D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видам доходов</w:t>
            </w:r>
          </w:p>
        </w:tc>
      </w:tr>
      <w:tr w:rsidR="005167A3" w:rsidRPr="004D4DC0" w:rsidTr="00EF1F70">
        <w:tc>
          <w:tcPr>
            <w:tcW w:w="567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401</w:t>
            </w:r>
          </w:p>
        </w:tc>
        <w:tc>
          <w:tcPr>
            <w:tcW w:w="992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701" w:type="dxa"/>
            <w:vAlign w:val="center"/>
          </w:tcPr>
          <w:p w:rsidR="00EF1F7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Доходы будущих периодов </w:t>
            </w:r>
          </w:p>
          <w:p w:rsidR="00EF1F7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к признанию </w:t>
            </w:r>
          </w:p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в очередные годы</w:t>
            </w:r>
          </w:p>
        </w:tc>
        <w:tc>
          <w:tcPr>
            <w:tcW w:w="2268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5167A3" w:rsidRPr="004D4DC0" w:rsidTr="00EF1F70">
        <w:tc>
          <w:tcPr>
            <w:tcW w:w="567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59" w:name="sub_4015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4 0 1</w:t>
            </w:r>
            <w:bookmarkEnd w:id="159"/>
          </w:p>
        </w:tc>
        <w:tc>
          <w:tcPr>
            <w:tcW w:w="992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Расходы будущих периодов</w:t>
            </w:r>
          </w:p>
        </w:tc>
        <w:tc>
          <w:tcPr>
            <w:tcW w:w="2268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видам расходов</w:t>
            </w:r>
          </w:p>
        </w:tc>
      </w:tr>
      <w:tr w:rsidR="005167A3" w:rsidRPr="004D4DC0" w:rsidTr="00EF1F70">
        <w:tc>
          <w:tcPr>
            <w:tcW w:w="567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60" w:name="sub_4160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4 0 1</w:t>
            </w:r>
            <w:bookmarkEnd w:id="160"/>
          </w:p>
        </w:tc>
        <w:tc>
          <w:tcPr>
            <w:tcW w:w="992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Резервы предстоящих расходов</w:t>
            </w:r>
          </w:p>
        </w:tc>
        <w:tc>
          <w:tcPr>
            <w:tcW w:w="2268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видам расходов</w:t>
            </w:r>
          </w:p>
        </w:tc>
      </w:tr>
      <w:tr w:rsidR="00456195" w:rsidRPr="004D4DC0" w:rsidTr="00F603EE">
        <w:trPr>
          <w:trHeight w:val="158"/>
        </w:trPr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Times New Roman"/>
                <w:bCs/>
                <w:color w:val="26282F"/>
                <w:sz w:val="16"/>
                <w:szCs w:val="16"/>
              </w:rPr>
            </w:pPr>
          </w:p>
        </w:tc>
        <w:tc>
          <w:tcPr>
            <w:tcW w:w="9072" w:type="dxa"/>
            <w:gridSpan w:val="6"/>
            <w:vAlign w:val="center"/>
          </w:tcPr>
          <w:p w:rsidR="00456195" w:rsidRPr="00F603EE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Times New Roman"/>
                <w:b/>
                <w:bCs/>
                <w:color w:val="26282F"/>
                <w:sz w:val="16"/>
                <w:szCs w:val="16"/>
              </w:rPr>
            </w:pPr>
            <w:bookmarkStart w:id="161" w:name="sub_1500"/>
            <w:r w:rsidRPr="00F603EE">
              <w:rPr>
                <w:rFonts w:ascii="PT Astra Serif" w:hAnsi="PT Astra Serif" w:cs="Times New Roman"/>
                <w:b/>
                <w:bCs/>
                <w:color w:val="26282F"/>
                <w:sz w:val="16"/>
                <w:szCs w:val="16"/>
              </w:rPr>
              <w:t>Раздел 5. Санкционирование расходов хозяйствующего субъекта</w:t>
            </w:r>
            <w:bookmarkEnd w:id="161"/>
          </w:p>
        </w:tc>
      </w:tr>
      <w:tr w:rsidR="005167A3" w:rsidRPr="004D4DC0" w:rsidTr="00EF1F70">
        <w:tc>
          <w:tcPr>
            <w:tcW w:w="567" w:type="dxa"/>
            <w:vMerge w:val="restart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27.</w:t>
            </w:r>
          </w:p>
        </w:tc>
        <w:tc>
          <w:tcPr>
            <w:tcW w:w="1560" w:type="dxa"/>
            <w:vMerge w:val="restart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Санкционирование расходов</w:t>
            </w:r>
          </w:p>
        </w:tc>
        <w:tc>
          <w:tcPr>
            <w:tcW w:w="141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5 0 0</w:t>
            </w:r>
          </w:p>
        </w:tc>
        <w:tc>
          <w:tcPr>
            <w:tcW w:w="992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5167A3" w:rsidRPr="004D4DC0" w:rsidTr="00EF1F70">
        <w:tc>
          <w:tcPr>
            <w:tcW w:w="567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62" w:name="sub_150000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5 0 0</w:t>
            </w:r>
            <w:bookmarkEnd w:id="162"/>
          </w:p>
        </w:tc>
        <w:tc>
          <w:tcPr>
            <w:tcW w:w="992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Санкционирование </w:t>
            </w:r>
            <w:r w:rsidRPr="004D4DC0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по текущему финансовому году</w:t>
            </w:r>
          </w:p>
        </w:tc>
        <w:tc>
          <w:tcPr>
            <w:tcW w:w="2268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5167A3" w:rsidRPr="004D4DC0" w:rsidTr="00EF1F70">
        <w:tc>
          <w:tcPr>
            <w:tcW w:w="567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63" w:name="sub_50020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5 0 0</w:t>
            </w:r>
            <w:bookmarkEnd w:id="163"/>
          </w:p>
        </w:tc>
        <w:tc>
          <w:tcPr>
            <w:tcW w:w="992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EF1F7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Санкционирование по первому году, следующему </w:t>
            </w:r>
          </w:p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за </w:t>
            </w:r>
            <w:proofErr w:type="gramStart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текущим</w:t>
            </w:r>
            <w:proofErr w:type="gramEnd"/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 (очередному финансовому году)</w:t>
            </w:r>
          </w:p>
        </w:tc>
        <w:tc>
          <w:tcPr>
            <w:tcW w:w="2268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5167A3" w:rsidRPr="004D4DC0" w:rsidTr="00EF1F70">
        <w:tc>
          <w:tcPr>
            <w:tcW w:w="567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64" w:name="sub_50030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5 0 0</w:t>
            </w:r>
            <w:bookmarkEnd w:id="164"/>
          </w:p>
        </w:tc>
        <w:tc>
          <w:tcPr>
            <w:tcW w:w="992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EF1F7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Санкционирование по второму году, следующему </w:t>
            </w:r>
          </w:p>
          <w:p w:rsidR="00EF1F7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за текущим </w:t>
            </w:r>
          </w:p>
          <w:p w:rsidR="00EF1F7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(первому году, следующему </w:t>
            </w:r>
            <w:proofErr w:type="gramEnd"/>
          </w:p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за очередным)</w:t>
            </w:r>
          </w:p>
        </w:tc>
        <w:tc>
          <w:tcPr>
            <w:tcW w:w="2268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5167A3" w:rsidRPr="004D4DC0" w:rsidTr="00EF1F70">
        <w:tc>
          <w:tcPr>
            <w:tcW w:w="567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65" w:name="sub_50040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5 0 0</w:t>
            </w:r>
            <w:bookmarkEnd w:id="165"/>
          </w:p>
        </w:tc>
        <w:tc>
          <w:tcPr>
            <w:tcW w:w="992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Санкционирование по второму году, следующему за </w:t>
            </w:r>
            <w:proofErr w:type="gramStart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очередным</w:t>
            </w:r>
            <w:proofErr w:type="gramEnd"/>
          </w:p>
        </w:tc>
        <w:tc>
          <w:tcPr>
            <w:tcW w:w="2268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5167A3" w:rsidRPr="004D4DC0" w:rsidTr="00EF1F70">
        <w:tc>
          <w:tcPr>
            <w:tcW w:w="567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66" w:name="sub_50090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5 0 0</w:t>
            </w:r>
            <w:bookmarkEnd w:id="166"/>
          </w:p>
        </w:tc>
        <w:tc>
          <w:tcPr>
            <w:tcW w:w="992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Санкционирование на иные очередные года (за пределами планового периода)</w:t>
            </w:r>
          </w:p>
        </w:tc>
        <w:tc>
          <w:tcPr>
            <w:tcW w:w="2268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EF1F70">
        <w:tc>
          <w:tcPr>
            <w:tcW w:w="567" w:type="dxa"/>
            <w:vMerge w:val="restart"/>
            <w:vAlign w:val="center"/>
          </w:tcPr>
          <w:p w:rsidR="00456195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28.</w:t>
            </w:r>
          </w:p>
        </w:tc>
        <w:tc>
          <w:tcPr>
            <w:tcW w:w="1560" w:type="dxa"/>
            <w:vMerge w:val="restart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67" w:name="sub_50050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Лимиты бюджетных обязательств</w:t>
            </w:r>
            <w:bookmarkEnd w:id="167"/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5 0 1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EF1F70">
        <w:tc>
          <w:tcPr>
            <w:tcW w:w="567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5 0 1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Доведенные лимиты бюджетных обязательств</w:t>
            </w:r>
          </w:p>
        </w:tc>
      </w:tr>
      <w:tr w:rsidR="00456195" w:rsidRPr="004D4DC0" w:rsidTr="00EF1F70">
        <w:tc>
          <w:tcPr>
            <w:tcW w:w="567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50 1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1F7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Лимиты бюджетных обязательств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к распределению</w:t>
            </w:r>
          </w:p>
        </w:tc>
      </w:tr>
      <w:tr w:rsidR="00456195" w:rsidRPr="004D4DC0" w:rsidTr="00EF1F70">
        <w:tc>
          <w:tcPr>
            <w:tcW w:w="567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5 0 1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Лимиты бюджетных обязательств получателей бюджетных средств</w:t>
            </w:r>
          </w:p>
        </w:tc>
      </w:tr>
      <w:tr w:rsidR="00456195" w:rsidRPr="004D4DC0" w:rsidTr="00EF1F70">
        <w:tc>
          <w:tcPr>
            <w:tcW w:w="567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5 0 1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Переданные лимиты бюджетных обязательств</w:t>
            </w:r>
          </w:p>
        </w:tc>
      </w:tr>
      <w:tr w:rsidR="00456195" w:rsidRPr="004D4DC0" w:rsidTr="00EF1F70">
        <w:tc>
          <w:tcPr>
            <w:tcW w:w="567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5 0 1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Полученные лимиты бюджетных обязательств</w:t>
            </w:r>
          </w:p>
        </w:tc>
      </w:tr>
      <w:tr w:rsidR="00456195" w:rsidRPr="004D4DC0" w:rsidTr="00EF1F70">
        <w:tc>
          <w:tcPr>
            <w:tcW w:w="567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5 0 1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Лимиты бюджетных обязательств в пути</w:t>
            </w:r>
          </w:p>
        </w:tc>
      </w:tr>
      <w:tr w:rsidR="00456195" w:rsidRPr="004D4DC0" w:rsidTr="00EF1F70">
        <w:tc>
          <w:tcPr>
            <w:tcW w:w="567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5 0 1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Утвержденные лимиты бюджетных обязательств</w:t>
            </w:r>
          </w:p>
        </w:tc>
      </w:tr>
      <w:tr w:rsidR="005167A3" w:rsidRPr="004D4DC0" w:rsidTr="00EF1F70">
        <w:tc>
          <w:tcPr>
            <w:tcW w:w="567" w:type="dxa"/>
            <w:vMerge w:val="restart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29.</w:t>
            </w:r>
          </w:p>
        </w:tc>
        <w:tc>
          <w:tcPr>
            <w:tcW w:w="1560" w:type="dxa"/>
            <w:vMerge w:val="restart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68" w:name="sub_5020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Обязательства</w:t>
            </w:r>
            <w:bookmarkEnd w:id="168"/>
          </w:p>
        </w:tc>
        <w:tc>
          <w:tcPr>
            <w:tcW w:w="141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5 0 2</w:t>
            </w:r>
          </w:p>
        </w:tc>
        <w:tc>
          <w:tcPr>
            <w:tcW w:w="992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5167A3" w:rsidRPr="004D4DC0" w:rsidTr="00EF1F70">
        <w:tc>
          <w:tcPr>
            <w:tcW w:w="567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5 0 2</w:t>
            </w:r>
          </w:p>
        </w:tc>
        <w:tc>
          <w:tcPr>
            <w:tcW w:w="992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Принятые обязательства</w:t>
            </w:r>
          </w:p>
        </w:tc>
      </w:tr>
      <w:tr w:rsidR="005167A3" w:rsidRPr="004D4DC0" w:rsidTr="00EF1F70">
        <w:tc>
          <w:tcPr>
            <w:tcW w:w="567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69" w:name="sub_50202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5 0 2</w:t>
            </w:r>
            <w:bookmarkEnd w:id="169"/>
          </w:p>
        </w:tc>
        <w:tc>
          <w:tcPr>
            <w:tcW w:w="992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Принятые денежные обязательства</w:t>
            </w:r>
          </w:p>
        </w:tc>
      </w:tr>
      <w:tr w:rsidR="005167A3" w:rsidRPr="004D4DC0" w:rsidTr="00EF1F70">
        <w:tc>
          <w:tcPr>
            <w:tcW w:w="567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70" w:name="sub_50205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5 0 2</w:t>
            </w:r>
            <w:bookmarkEnd w:id="170"/>
          </w:p>
        </w:tc>
        <w:tc>
          <w:tcPr>
            <w:tcW w:w="992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Исполненные денежные обязательства</w:t>
            </w:r>
          </w:p>
        </w:tc>
      </w:tr>
      <w:tr w:rsidR="005167A3" w:rsidRPr="004D4DC0" w:rsidTr="00EF1F70">
        <w:tc>
          <w:tcPr>
            <w:tcW w:w="56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71" w:name="sub_50207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5 0 2</w:t>
            </w:r>
            <w:bookmarkEnd w:id="171"/>
          </w:p>
        </w:tc>
        <w:tc>
          <w:tcPr>
            <w:tcW w:w="992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7</w:t>
            </w:r>
          </w:p>
        </w:tc>
        <w:tc>
          <w:tcPr>
            <w:tcW w:w="1701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Принимаемые обязательства</w:t>
            </w:r>
          </w:p>
        </w:tc>
        <w:tc>
          <w:tcPr>
            <w:tcW w:w="2268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5167A3" w:rsidRPr="004D4DC0" w:rsidTr="00EF1F70">
        <w:tc>
          <w:tcPr>
            <w:tcW w:w="56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72" w:name="sub_50209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5 0 2</w:t>
            </w:r>
            <w:bookmarkEnd w:id="172"/>
          </w:p>
        </w:tc>
        <w:tc>
          <w:tcPr>
            <w:tcW w:w="992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701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Отложенные обязательства</w:t>
            </w:r>
          </w:p>
        </w:tc>
        <w:tc>
          <w:tcPr>
            <w:tcW w:w="2268" w:type="dxa"/>
            <w:vAlign w:val="center"/>
          </w:tcPr>
          <w:p w:rsidR="005167A3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EF1F70">
        <w:tc>
          <w:tcPr>
            <w:tcW w:w="567" w:type="dxa"/>
            <w:vMerge w:val="restart"/>
            <w:vAlign w:val="center"/>
          </w:tcPr>
          <w:p w:rsidR="00456195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30.</w:t>
            </w:r>
          </w:p>
        </w:tc>
        <w:tc>
          <w:tcPr>
            <w:tcW w:w="1560" w:type="dxa"/>
            <w:vMerge w:val="restart"/>
            <w:vAlign w:val="center"/>
          </w:tcPr>
          <w:p w:rsidR="00456195" w:rsidRPr="004D4DC0" w:rsidRDefault="00EF1F70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>
              <w:rPr>
                <w:rFonts w:ascii="PT Astra Serif" w:hAnsi="PT Astra Serif" w:cs="Times New Roman"/>
                <w:sz w:val="16"/>
                <w:szCs w:val="16"/>
              </w:rPr>
              <w:t>Бюджетные ассигнования</w:t>
            </w: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5 0 3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456195" w:rsidRPr="004D4DC0" w:rsidTr="00EF1F70">
        <w:tc>
          <w:tcPr>
            <w:tcW w:w="567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5 0 3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Доведенные бюджетные ассигнования</w:t>
            </w:r>
          </w:p>
        </w:tc>
      </w:tr>
      <w:tr w:rsidR="00456195" w:rsidRPr="004D4DC0" w:rsidTr="00EF1F70">
        <w:tc>
          <w:tcPr>
            <w:tcW w:w="567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5 0 3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EF1F7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Бюджетные ассигнования </w:t>
            </w:r>
          </w:p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к распределению</w:t>
            </w:r>
          </w:p>
        </w:tc>
      </w:tr>
      <w:tr w:rsidR="00456195" w:rsidRPr="004D4DC0" w:rsidTr="00EF1F70">
        <w:tc>
          <w:tcPr>
            <w:tcW w:w="567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5 0 3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Бюджетные ассигнования получателей бюджетных средств и администраторов выплат по источникам</w:t>
            </w:r>
          </w:p>
        </w:tc>
      </w:tr>
      <w:tr w:rsidR="00456195" w:rsidRPr="004D4DC0" w:rsidTr="00EF1F70">
        <w:tc>
          <w:tcPr>
            <w:tcW w:w="567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5 0 3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Переданные бюджетные ассигнования</w:t>
            </w:r>
          </w:p>
        </w:tc>
      </w:tr>
      <w:tr w:rsidR="00456195" w:rsidRPr="004D4DC0" w:rsidTr="00EF1F7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5 0 3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Полученные бюджетные ассигнования</w:t>
            </w:r>
          </w:p>
        </w:tc>
      </w:tr>
      <w:tr w:rsidR="00456195" w:rsidRPr="004D4DC0" w:rsidTr="00EF1F7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5 0 3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F603EE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Бюджетные </w:t>
            </w:r>
          </w:p>
          <w:p w:rsidR="00456195" w:rsidRPr="004D4DC0" w:rsidRDefault="00456195" w:rsidP="00F603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ассигнования в пути</w:t>
            </w:r>
          </w:p>
        </w:tc>
      </w:tr>
      <w:tr w:rsidR="00456195" w:rsidRPr="004D4DC0" w:rsidTr="00EF1F70">
        <w:tc>
          <w:tcPr>
            <w:tcW w:w="56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5 0 3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Утвержденные бюджетные ассигнования</w:t>
            </w:r>
          </w:p>
        </w:tc>
      </w:tr>
      <w:tr w:rsidR="00456195" w:rsidRPr="004D4DC0" w:rsidTr="00EF1F70">
        <w:tc>
          <w:tcPr>
            <w:tcW w:w="567" w:type="dxa"/>
            <w:vAlign w:val="center"/>
          </w:tcPr>
          <w:p w:rsidR="00456195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31.</w:t>
            </w:r>
          </w:p>
        </w:tc>
        <w:tc>
          <w:tcPr>
            <w:tcW w:w="1560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bookmarkStart w:id="173" w:name="sub_5040"/>
            <w:r w:rsidRPr="004D4DC0">
              <w:rPr>
                <w:rFonts w:ascii="PT Astra Serif" w:hAnsi="PT Astra Serif" w:cs="Times New Roman"/>
                <w:sz w:val="16"/>
                <w:szCs w:val="16"/>
              </w:rPr>
              <w:t>Сметные (плановые, прогнозные) назначения</w:t>
            </w:r>
            <w:bookmarkEnd w:id="173"/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5 0 4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видам расходов (выплат), видам доходов (поступлений)</w:t>
            </w:r>
          </w:p>
        </w:tc>
      </w:tr>
      <w:tr w:rsidR="00456195" w:rsidRPr="004D4DC0" w:rsidTr="00EF1F70">
        <w:tc>
          <w:tcPr>
            <w:tcW w:w="567" w:type="dxa"/>
            <w:vAlign w:val="center"/>
          </w:tcPr>
          <w:p w:rsidR="00456195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32.</w:t>
            </w:r>
          </w:p>
        </w:tc>
        <w:tc>
          <w:tcPr>
            <w:tcW w:w="1560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Право на принятие обязательств</w:t>
            </w: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5 0 6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видам расходов (выплат) (обязательств)</w:t>
            </w:r>
          </w:p>
        </w:tc>
      </w:tr>
      <w:tr w:rsidR="00456195" w:rsidRPr="004D4DC0" w:rsidTr="00EF1F70">
        <w:tc>
          <w:tcPr>
            <w:tcW w:w="567" w:type="dxa"/>
            <w:vAlign w:val="center"/>
          </w:tcPr>
          <w:p w:rsidR="00456195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33.</w:t>
            </w:r>
          </w:p>
        </w:tc>
        <w:tc>
          <w:tcPr>
            <w:tcW w:w="1560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 xml:space="preserve">Утвержденный объем финансового </w:t>
            </w:r>
            <w:r w:rsidRPr="004D4DC0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обеспечения</w:t>
            </w: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5 0 7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видам доходов (поступлений)</w:t>
            </w:r>
          </w:p>
        </w:tc>
      </w:tr>
      <w:tr w:rsidR="00456195" w:rsidRPr="004D4DC0" w:rsidTr="00EF1F70">
        <w:tc>
          <w:tcPr>
            <w:tcW w:w="567" w:type="dxa"/>
            <w:vAlign w:val="center"/>
          </w:tcPr>
          <w:p w:rsidR="00456195" w:rsidRPr="004D4DC0" w:rsidRDefault="005167A3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34.</w:t>
            </w:r>
          </w:p>
        </w:tc>
        <w:tc>
          <w:tcPr>
            <w:tcW w:w="1560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Получено финансового обеспечения</w:t>
            </w:r>
          </w:p>
        </w:tc>
        <w:tc>
          <w:tcPr>
            <w:tcW w:w="1417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5 0 8</w:t>
            </w:r>
          </w:p>
        </w:tc>
        <w:tc>
          <w:tcPr>
            <w:tcW w:w="992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0</w:t>
            </w:r>
          </w:p>
        </w:tc>
        <w:tc>
          <w:tcPr>
            <w:tcW w:w="1701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56195" w:rsidRPr="004D4DC0" w:rsidRDefault="00456195" w:rsidP="004D4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4D4DC0">
              <w:rPr>
                <w:rFonts w:ascii="PT Astra Serif" w:hAnsi="PT Astra Serif" w:cs="Times New Roman"/>
                <w:sz w:val="16"/>
                <w:szCs w:val="16"/>
              </w:rPr>
              <w:t>По видам доходов (поступлений)</w:t>
            </w:r>
          </w:p>
        </w:tc>
      </w:tr>
    </w:tbl>
    <w:p w:rsidR="00EF1F70" w:rsidRDefault="00EF1F70" w:rsidP="004D4DC0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F603EE" w:rsidRPr="004D4DC0" w:rsidRDefault="00F603EE" w:rsidP="004D4DC0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D62883" w:rsidRPr="00EF1F70" w:rsidRDefault="004235CF" w:rsidP="00EF1F70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center"/>
        <w:rPr>
          <w:rFonts w:ascii="PT Astra Serif" w:hAnsi="PT Astra Serif"/>
          <w:b/>
          <w:sz w:val="28"/>
          <w:szCs w:val="28"/>
        </w:rPr>
      </w:pPr>
      <w:r w:rsidRPr="00EF1F70">
        <w:rPr>
          <w:rFonts w:ascii="PT Astra Serif" w:hAnsi="PT Astra Serif"/>
          <w:b/>
          <w:sz w:val="28"/>
          <w:szCs w:val="28"/>
        </w:rPr>
        <w:t>ЗАБАЛАНСОВЫЕ СЧЕТА</w:t>
      </w:r>
    </w:p>
    <w:p w:rsidR="00D62883" w:rsidRDefault="00D62883" w:rsidP="004D4DC0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229"/>
        <w:gridCol w:w="1701"/>
      </w:tblGrid>
      <w:tr w:rsidR="00EF1F70" w:rsidRPr="00EF1F70" w:rsidTr="004813BB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F70" w:rsidRPr="00EF1F70" w:rsidRDefault="00EF1F70" w:rsidP="00481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№ </w:t>
            </w:r>
            <w:proofErr w:type="gramStart"/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п</w:t>
            </w:r>
            <w:proofErr w:type="gramEnd"/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F70" w:rsidRPr="00EF1F70" w:rsidRDefault="00EF1F70" w:rsidP="00481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Наименование счета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1F70" w:rsidRPr="00EF1F70" w:rsidRDefault="00EF1F70" w:rsidP="00481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Номер счета</w:t>
            </w:r>
          </w:p>
        </w:tc>
      </w:tr>
    </w:tbl>
    <w:p w:rsidR="00EF1F70" w:rsidRPr="00EF1F70" w:rsidRDefault="00EF1F70" w:rsidP="004D4DC0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6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229"/>
        <w:gridCol w:w="1701"/>
      </w:tblGrid>
      <w:tr w:rsidR="00D62883" w:rsidRPr="00EF1F70" w:rsidTr="00EF1F70">
        <w:trPr>
          <w:tblHeader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</w:tr>
      <w:tr w:rsidR="00D62883" w:rsidRPr="00EF1F70" w:rsidTr="00EF1F7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68726B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1.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Имущество, полученное в пользование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bookmarkStart w:id="174" w:name="sub_11001"/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01</w:t>
            </w:r>
            <w:bookmarkEnd w:id="174"/>
          </w:p>
        </w:tc>
      </w:tr>
      <w:tr w:rsidR="00D62883" w:rsidRPr="00EF1F70" w:rsidTr="00EF1F7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68726B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2.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bookmarkStart w:id="175" w:name="sub_11002"/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Материальные ценности на хранении</w:t>
            </w:r>
            <w:bookmarkEnd w:id="175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02</w:t>
            </w:r>
          </w:p>
        </w:tc>
      </w:tr>
      <w:tr w:rsidR="00D62883" w:rsidRPr="00EF1F70" w:rsidTr="00EF1F7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68726B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3.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Материальные ценности – движимое имущество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02.1</w:t>
            </w:r>
          </w:p>
        </w:tc>
      </w:tr>
      <w:tr w:rsidR="00D62883" w:rsidRPr="00EF1F70" w:rsidTr="00EF1F7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68726B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4.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Основные средства, не отвечающие критериям актива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02.1.01</w:t>
            </w:r>
          </w:p>
        </w:tc>
      </w:tr>
      <w:tr w:rsidR="00D62883" w:rsidRPr="00EF1F70" w:rsidTr="00EF1F7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68726B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5.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Материальные запасы, не отвечающие критериям актива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02.1.02</w:t>
            </w:r>
          </w:p>
        </w:tc>
      </w:tr>
      <w:tr w:rsidR="00D62883" w:rsidRPr="00EF1F70" w:rsidTr="00EF1F7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68726B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6.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Материальные ценности – иное движимое имущество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02.2</w:t>
            </w:r>
          </w:p>
        </w:tc>
      </w:tr>
      <w:tr w:rsidR="00D62883" w:rsidRPr="00EF1F70" w:rsidTr="00EF1F7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68726B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7.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Основные средства на хранении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02.2.01</w:t>
            </w:r>
          </w:p>
        </w:tc>
      </w:tr>
      <w:tr w:rsidR="00D62883" w:rsidRPr="00EF1F70" w:rsidTr="00EF1F7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68726B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8.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Материальные запасы на хранении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02.2.02</w:t>
            </w:r>
          </w:p>
        </w:tc>
      </w:tr>
      <w:tr w:rsidR="00D62883" w:rsidRPr="00EF1F70" w:rsidTr="00EF1F7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68726B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9.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Бланки строгой отчетности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bookmarkStart w:id="176" w:name="sub_11003"/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03</w:t>
            </w:r>
            <w:bookmarkEnd w:id="176"/>
          </w:p>
        </w:tc>
      </w:tr>
      <w:tr w:rsidR="00D62883" w:rsidRPr="00EF1F70" w:rsidTr="00EF1F7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68726B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10.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bookmarkStart w:id="177" w:name="sub_11004"/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Задолженность неплатежеспособных дебиторов</w:t>
            </w:r>
            <w:bookmarkEnd w:id="177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04</w:t>
            </w:r>
          </w:p>
        </w:tc>
      </w:tr>
      <w:tr w:rsidR="00D62883" w:rsidRPr="00EF1F70" w:rsidTr="00EF1F7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68726B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11.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Материальные ценности, оплаченные </w:t>
            </w:r>
          </w:p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по централизованному снабжению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bookmarkStart w:id="178" w:name="sub_11005"/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05</w:t>
            </w:r>
            <w:bookmarkEnd w:id="178"/>
          </w:p>
        </w:tc>
      </w:tr>
      <w:tr w:rsidR="00D62883" w:rsidRPr="00EF1F70" w:rsidTr="00EF1F7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68726B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12.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Задолженность учащихся и студентов за невозвращенные материальные ценности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bookmarkStart w:id="179" w:name="sub_11006"/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06</w:t>
            </w:r>
            <w:bookmarkEnd w:id="179"/>
          </w:p>
        </w:tc>
      </w:tr>
      <w:tr w:rsidR="00D62883" w:rsidRPr="00EF1F70" w:rsidTr="00EF1F7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68726B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13.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bookmarkStart w:id="180" w:name="sub_11007"/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Награды, призы, кубки и ценные подарки, сувениры</w:t>
            </w:r>
            <w:bookmarkEnd w:id="18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07</w:t>
            </w:r>
          </w:p>
        </w:tc>
      </w:tr>
      <w:tr w:rsidR="00D62883" w:rsidRPr="00EF1F70" w:rsidTr="00EF1F7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68726B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14.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Путевки неоплаченные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bookmarkStart w:id="181" w:name="sub_11008"/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08</w:t>
            </w:r>
            <w:bookmarkEnd w:id="181"/>
          </w:p>
        </w:tc>
      </w:tr>
      <w:tr w:rsidR="00D62883" w:rsidRPr="00EF1F70" w:rsidTr="00EF1F7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68726B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15.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Запасные части к транспортным средствам, </w:t>
            </w:r>
          </w:p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выданные взамен изношенных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bookmarkStart w:id="182" w:name="sub_11009"/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09</w:t>
            </w:r>
            <w:bookmarkEnd w:id="182"/>
          </w:p>
        </w:tc>
      </w:tr>
      <w:tr w:rsidR="00D62883" w:rsidRPr="00EF1F70" w:rsidTr="00EF1F7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68726B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16.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Обеспечение исполнения обязательств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bookmarkStart w:id="183" w:name="sub_11010"/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10</w:t>
            </w:r>
            <w:bookmarkEnd w:id="183"/>
          </w:p>
        </w:tc>
      </w:tr>
      <w:tr w:rsidR="00D62883" w:rsidRPr="00EF1F70" w:rsidTr="00EF1F7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68726B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17.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Государственные и муниципальные гарантии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bookmarkStart w:id="184" w:name="sub_11011"/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11</w:t>
            </w:r>
            <w:bookmarkEnd w:id="184"/>
          </w:p>
        </w:tc>
      </w:tr>
      <w:tr w:rsidR="00D62883" w:rsidRPr="00EF1F70" w:rsidTr="00EF1F7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68726B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18.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Спецоборудование для выполнения научно-исследовательских работ по договорам с заказчиками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bookmarkStart w:id="185" w:name="sub_11012"/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12</w:t>
            </w:r>
            <w:bookmarkEnd w:id="185"/>
          </w:p>
        </w:tc>
      </w:tr>
      <w:tr w:rsidR="00D62883" w:rsidRPr="00EF1F70" w:rsidTr="00EF1F7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68726B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19.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Экспериментальные устройства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bookmarkStart w:id="186" w:name="sub_11013"/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13</w:t>
            </w:r>
            <w:bookmarkEnd w:id="186"/>
          </w:p>
        </w:tc>
      </w:tr>
      <w:tr w:rsidR="00D62883" w:rsidRPr="00EF1F70" w:rsidTr="00EF1F7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68726B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20.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Расчетные документы, ожидающие исполнения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bookmarkStart w:id="187" w:name="sub_11014"/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14</w:t>
            </w:r>
            <w:bookmarkEnd w:id="187"/>
          </w:p>
        </w:tc>
      </w:tr>
      <w:tr w:rsidR="00D62883" w:rsidRPr="00EF1F70" w:rsidTr="00EF1F7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68726B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21.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Расчетные документы, не оплаченные в срок из-за отсутствия средств на счете государственного (муниципального)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bookmarkStart w:id="188" w:name="sub_11015"/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15</w:t>
            </w:r>
            <w:bookmarkEnd w:id="188"/>
          </w:p>
        </w:tc>
      </w:tr>
      <w:tr w:rsidR="00D62883" w:rsidRPr="00EF1F70" w:rsidTr="00EF1F7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68726B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22.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Переплаты пенсий и пособий вследствие неправильного применения законодательства о пенсиях </w:t>
            </w:r>
          </w:p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и </w:t>
            </w:r>
            <w:proofErr w:type="gramStart"/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пособиях</w:t>
            </w:r>
            <w:proofErr w:type="gramEnd"/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, счетных ошибок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bookmarkStart w:id="189" w:name="sub_11016"/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16</w:t>
            </w:r>
            <w:bookmarkEnd w:id="189"/>
          </w:p>
        </w:tc>
      </w:tr>
      <w:tr w:rsidR="00D62883" w:rsidRPr="00EF1F70" w:rsidTr="00EF1F7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68726B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23.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bookmarkStart w:id="190" w:name="sub_11017"/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Поступления денежных средств</w:t>
            </w:r>
            <w:bookmarkEnd w:id="19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17</w:t>
            </w:r>
          </w:p>
        </w:tc>
      </w:tr>
      <w:tr w:rsidR="00D62883" w:rsidRPr="00EF1F70" w:rsidTr="00EF1F7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68726B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24.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bookmarkStart w:id="191" w:name="sub_11018"/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Выбытия денежных средств</w:t>
            </w:r>
            <w:bookmarkEnd w:id="191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18</w:t>
            </w:r>
          </w:p>
        </w:tc>
      </w:tr>
      <w:tr w:rsidR="00D62883" w:rsidRPr="00EF1F70" w:rsidTr="00EF1F7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68726B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25.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bookmarkStart w:id="192" w:name="sub_11019"/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Невыясненные поступления прошлых лет</w:t>
            </w:r>
            <w:bookmarkEnd w:id="192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19</w:t>
            </w:r>
          </w:p>
        </w:tc>
      </w:tr>
      <w:tr w:rsidR="00D62883" w:rsidRPr="00EF1F70" w:rsidTr="00EF1F7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68726B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26.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bookmarkStart w:id="193" w:name="sub_11020"/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Задолженность, невостребованная кредиторами</w:t>
            </w:r>
            <w:bookmarkEnd w:id="193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20</w:t>
            </w:r>
          </w:p>
        </w:tc>
      </w:tr>
      <w:tr w:rsidR="00D62883" w:rsidRPr="00EF1F70" w:rsidTr="00EF1F7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68726B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27.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bookmarkStart w:id="194" w:name="sub_11021"/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Основные средства в эксплуатации</w:t>
            </w:r>
            <w:bookmarkEnd w:id="194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21</w:t>
            </w:r>
          </w:p>
        </w:tc>
      </w:tr>
      <w:tr w:rsidR="00D62883" w:rsidRPr="00EF1F70" w:rsidTr="00EF1F7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68726B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28.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Материальные ценности, полученные </w:t>
            </w:r>
          </w:p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по централизованному снабжению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bookmarkStart w:id="195" w:name="sub_11022"/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22</w:t>
            </w:r>
            <w:bookmarkEnd w:id="195"/>
          </w:p>
        </w:tc>
      </w:tr>
      <w:tr w:rsidR="00D62883" w:rsidRPr="00EF1F70" w:rsidTr="00EF1F7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68726B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29.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Периодические издания для пользования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bookmarkStart w:id="196" w:name="sub_11023"/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23</w:t>
            </w:r>
            <w:bookmarkEnd w:id="196"/>
          </w:p>
        </w:tc>
      </w:tr>
      <w:tr w:rsidR="00D62883" w:rsidRPr="00EF1F70" w:rsidTr="00EF1F7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68726B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30.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bookmarkStart w:id="197" w:name="sub_11024"/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Имущество, переданное в доверительное управление</w:t>
            </w:r>
            <w:bookmarkEnd w:id="197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24</w:t>
            </w:r>
          </w:p>
        </w:tc>
      </w:tr>
      <w:tr w:rsidR="00D62883" w:rsidRPr="00EF1F70" w:rsidTr="00EF1F7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68726B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31.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bookmarkStart w:id="198" w:name="sub_11025"/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Имущество, переданное в возмездное пользование (аренду)</w:t>
            </w:r>
            <w:bookmarkEnd w:id="198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25</w:t>
            </w:r>
          </w:p>
        </w:tc>
      </w:tr>
      <w:tr w:rsidR="00D62883" w:rsidRPr="00EF1F70" w:rsidTr="00EF1F7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68726B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Имущество, переданное в безвозмездное пользование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bookmarkStart w:id="199" w:name="sub_11026"/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26</w:t>
            </w:r>
            <w:bookmarkEnd w:id="199"/>
          </w:p>
        </w:tc>
      </w:tr>
      <w:tr w:rsidR="00D62883" w:rsidRPr="00EF1F70" w:rsidTr="00EF1F7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68726B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33.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bookmarkStart w:id="200" w:name="sub_11027"/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Материальные ценности, выданные в личное пользование работникам (сотрудникам)</w:t>
            </w:r>
            <w:bookmarkEnd w:id="20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27</w:t>
            </w:r>
          </w:p>
        </w:tc>
      </w:tr>
      <w:tr w:rsidR="00D62883" w:rsidRPr="00EF1F70" w:rsidTr="00EF1F7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68726B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34.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bookmarkStart w:id="201" w:name="sub_11029"/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Представленные субсидии на приобретение жилья</w:t>
            </w:r>
            <w:bookmarkEnd w:id="201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29</w:t>
            </w:r>
          </w:p>
        </w:tc>
      </w:tr>
      <w:tr w:rsidR="00D62883" w:rsidRPr="00EF1F70" w:rsidTr="00EF1F7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68726B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35.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bookmarkStart w:id="202" w:name="sub_11028"/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Расчеты по исполнению денежных обязательств через третьих лиц</w:t>
            </w:r>
            <w:bookmarkEnd w:id="202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30</w:t>
            </w:r>
          </w:p>
        </w:tc>
      </w:tr>
      <w:tr w:rsidR="00D62883" w:rsidRPr="00EF1F70" w:rsidTr="00EF1F7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68726B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36.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bookmarkStart w:id="203" w:name="sub_11031"/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Акции по номинальной стоимости</w:t>
            </w:r>
            <w:bookmarkEnd w:id="203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31</w:t>
            </w:r>
          </w:p>
        </w:tc>
      </w:tr>
      <w:tr w:rsidR="008D2E74" w:rsidRPr="00EF1F70" w:rsidTr="00EF1F7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E74" w:rsidRPr="00EF1F70" w:rsidRDefault="0068726B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37.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2E74" w:rsidRPr="00EF1F70" w:rsidRDefault="0068726B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hAnsi="PT Astra Serif" w:cs="Times New Roman"/>
                <w:sz w:val="24"/>
                <w:szCs w:val="24"/>
              </w:rPr>
              <w:t xml:space="preserve">Ценные бумаги по договорам </w:t>
            </w:r>
            <w:proofErr w:type="spellStart"/>
            <w:r w:rsidRPr="00EF1F70">
              <w:rPr>
                <w:rFonts w:ascii="PT Astra Serif" w:hAnsi="PT Astra Serif" w:cs="Times New Roman"/>
                <w:sz w:val="24"/>
                <w:szCs w:val="24"/>
              </w:rPr>
              <w:t>репо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2E74" w:rsidRPr="00EF1F70" w:rsidRDefault="008D2E74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33</w:t>
            </w:r>
          </w:p>
        </w:tc>
      </w:tr>
      <w:tr w:rsidR="008D2E74" w:rsidRPr="00EF1F70" w:rsidTr="00EF1F7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E74" w:rsidRPr="00EF1F70" w:rsidRDefault="0068726B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38.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2E74" w:rsidRPr="00EF1F70" w:rsidRDefault="0068726B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hAnsi="PT Astra Serif" w:cs="Times New Roman"/>
                <w:sz w:val="24"/>
                <w:szCs w:val="24"/>
              </w:rPr>
              <w:t>Сметная стоимость создания (реконструкции) объекта концессии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2E74" w:rsidRPr="00EF1F70" w:rsidRDefault="008D2E74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38</w:t>
            </w:r>
          </w:p>
        </w:tc>
      </w:tr>
      <w:tr w:rsidR="008D2E74" w:rsidRPr="00EF1F70" w:rsidTr="00EF1F7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E74" w:rsidRPr="00EF1F70" w:rsidRDefault="0068726B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39.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1F70" w:rsidRDefault="0068726B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hAnsi="PT Astra Serif" w:cs="Times New Roman"/>
                <w:sz w:val="24"/>
                <w:szCs w:val="24"/>
              </w:rPr>
              <w:t xml:space="preserve">Доходы от инвестиций на создание </w:t>
            </w:r>
          </w:p>
          <w:p w:rsidR="008D2E74" w:rsidRPr="00EF1F70" w:rsidRDefault="0068726B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hAnsi="PT Astra Serif" w:cs="Times New Roman"/>
                <w:sz w:val="24"/>
                <w:szCs w:val="24"/>
              </w:rPr>
              <w:t>и (или) реконструкцию объекта концессии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2E74" w:rsidRPr="00EF1F70" w:rsidRDefault="008D2E74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39</w:t>
            </w:r>
          </w:p>
        </w:tc>
      </w:tr>
      <w:tr w:rsidR="00D62883" w:rsidRPr="00EF1F70" w:rsidTr="00EF1F7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68726B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40.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bookmarkStart w:id="204" w:name="sub_11040"/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Активы в управляющих компаниях</w:t>
            </w:r>
            <w:bookmarkEnd w:id="204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40</w:t>
            </w:r>
          </w:p>
        </w:tc>
      </w:tr>
      <w:tr w:rsidR="00D62883" w:rsidRPr="00EF1F70" w:rsidTr="00EF1F7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68726B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41.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bookmarkStart w:id="205" w:name="sub_11042"/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Бюджетные инвестиции, реализуемые организациями</w:t>
            </w:r>
            <w:bookmarkEnd w:id="205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2883" w:rsidRPr="00EF1F70" w:rsidRDefault="00D62883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42</w:t>
            </w:r>
          </w:p>
        </w:tc>
      </w:tr>
      <w:tr w:rsidR="008D2E74" w:rsidRPr="00EF1F70" w:rsidTr="00EF1F7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E74" w:rsidRPr="00EF1F70" w:rsidRDefault="0068726B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42.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F70" w:rsidRDefault="0068726B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hAnsi="PT Astra Serif" w:cs="Times New Roman"/>
                <w:sz w:val="24"/>
                <w:szCs w:val="24"/>
              </w:rPr>
              <w:t xml:space="preserve">Доходы и расходы по долгосрочным договорам </w:t>
            </w:r>
          </w:p>
          <w:p w:rsidR="008D2E74" w:rsidRPr="00EF1F70" w:rsidRDefault="0068726B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hAnsi="PT Astra Serif" w:cs="Times New Roman"/>
                <w:sz w:val="24"/>
                <w:szCs w:val="24"/>
              </w:rPr>
              <w:t>строительного подряда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2E74" w:rsidRPr="00EF1F70" w:rsidRDefault="008D2E74" w:rsidP="00EF1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F1F70">
              <w:rPr>
                <w:rFonts w:ascii="PT Astra Serif" w:eastAsia="Calibri" w:hAnsi="PT Astra Serif" w:cs="Times New Roman"/>
                <w:sz w:val="24"/>
                <w:szCs w:val="24"/>
              </w:rPr>
              <w:t>45</w:t>
            </w:r>
          </w:p>
        </w:tc>
      </w:tr>
    </w:tbl>
    <w:p w:rsidR="00933F3D" w:rsidRPr="004D4DC0" w:rsidRDefault="00933F3D" w:rsidP="004D4DC0">
      <w:pPr>
        <w:spacing w:after="0" w:line="240" w:lineRule="auto"/>
        <w:rPr>
          <w:rFonts w:ascii="PT Astra Serif" w:hAnsi="PT Astra Serif"/>
          <w:sz w:val="28"/>
          <w:szCs w:val="28"/>
        </w:rPr>
      </w:pPr>
    </w:p>
    <w:sectPr w:rsidR="00933F3D" w:rsidRPr="004D4DC0" w:rsidSect="004D4DC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CA3" w:rsidRDefault="009D7CA3">
      <w:pPr>
        <w:spacing w:after="0" w:line="240" w:lineRule="auto"/>
      </w:pPr>
      <w:r>
        <w:separator/>
      </w:r>
    </w:p>
  </w:endnote>
  <w:endnote w:type="continuationSeparator" w:id="0">
    <w:p w:rsidR="009D7CA3" w:rsidRDefault="009D7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CA3" w:rsidRDefault="009D7CA3">
      <w:pPr>
        <w:spacing w:after="0" w:line="240" w:lineRule="auto"/>
      </w:pPr>
      <w:r>
        <w:separator/>
      </w:r>
    </w:p>
  </w:footnote>
  <w:footnote w:type="continuationSeparator" w:id="0">
    <w:p w:rsidR="009D7CA3" w:rsidRDefault="009D7C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8509033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8C3342" w:rsidRPr="00EF1F70" w:rsidRDefault="008C3342">
        <w:pPr>
          <w:pStyle w:val="a5"/>
          <w:jc w:val="center"/>
          <w:rPr>
            <w:rFonts w:ascii="PT Astra Serif" w:hAnsi="PT Astra Serif"/>
          </w:rPr>
        </w:pPr>
        <w:r w:rsidRPr="00EF1F70">
          <w:rPr>
            <w:rFonts w:ascii="PT Astra Serif" w:hAnsi="PT Astra Serif"/>
          </w:rPr>
          <w:fldChar w:fldCharType="begin"/>
        </w:r>
        <w:r w:rsidRPr="00EF1F70">
          <w:rPr>
            <w:rFonts w:ascii="PT Astra Serif" w:hAnsi="PT Astra Serif"/>
          </w:rPr>
          <w:instrText>PAGE   \* MERGEFORMAT</w:instrText>
        </w:r>
        <w:r w:rsidRPr="00EF1F70">
          <w:rPr>
            <w:rFonts w:ascii="PT Astra Serif" w:hAnsi="PT Astra Serif"/>
          </w:rPr>
          <w:fldChar w:fldCharType="separate"/>
        </w:r>
        <w:r w:rsidR="00E050D4">
          <w:rPr>
            <w:rFonts w:ascii="PT Astra Serif" w:hAnsi="PT Astra Serif"/>
            <w:noProof/>
          </w:rPr>
          <w:t>20</w:t>
        </w:r>
        <w:r w:rsidRPr="00EF1F70">
          <w:rPr>
            <w:rFonts w:ascii="PT Astra Serif" w:hAnsi="PT Astra Serif"/>
          </w:rPr>
          <w:fldChar w:fldCharType="end"/>
        </w:r>
      </w:p>
    </w:sdtContent>
  </w:sdt>
  <w:p w:rsidR="008C3342" w:rsidRPr="00EF1F70" w:rsidRDefault="008C3342">
    <w:pPr>
      <w:pStyle w:val="a5"/>
      <w:rPr>
        <w:rFonts w:ascii="PT Astra Serif" w:hAnsi="PT Astra Serif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92F1A"/>
    <w:multiLevelType w:val="hybridMultilevel"/>
    <w:tmpl w:val="967A5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CA245F"/>
    <w:multiLevelType w:val="hybridMultilevel"/>
    <w:tmpl w:val="6554AABA"/>
    <w:lvl w:ilvl="0" w:tplc="6BF28A6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6BE7DBF"/>
    <w:multiLevelType w:val="multilevel"/>
    <w:tmpl w:val="8F2C04F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27E548DE"/>
    <w:multiLevelType w:val="hybridMultilevel"/>
    <w:tmpl w:val="4C12C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9D6346"/>
    <w:multiLevelType w:val="hybridMultilevel"/>
    <w:tmpl w:val="C7824FF2"/>
    <w:lvl w:ilvl="0" w:tplc="6BF28A6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70E9620B"/>
    <w:multiLevelType w:val="hybridMultilevel"/>
    <w:tmpl w:val="A0380C14"/>
    <w:lvl w:ilvl="0" w:tplc="6BF28A6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E5B3C57"/>
    <w:multiLevelType w:val="multilevel"/>
    <w:tmpl w:val="437C63BE"/>
    <w:lvl w:ilvl="0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70" w:hanging="180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15D"/>
    <w:rsid w:val="00061572"/>
    <w:rsid w:val="001C5E2E"/>
    <w:rsid w:val="002E7957"/>
    <w:rsid w:val="004235CF"/>
    <w:rsid w:val="004459C5"/>
    <w:rsid w:val="00456195"/>
    <w:rsid w:val="004D4DC0"/>
    <w:rsid w:val="005167A3"/>
    <w:rsid w:val="005F146F"/>
    <w:rsid w:val="00600294"/>
    <w:rsid w:val="0068726B"/>
    <w:rsid w:val="00690E17"/>
    <w:rsid w:val="007E06C4"/>
    <w:rsid w:val="008A1116"/>
    <w:rsid w:val="008C3342"/>
    <w:rsid w:val="008D2E74"/>
    <w:rsid w:val="00933F3D"/>
    <w:rsid w:val="009D315D"/>
    <w:rsid w:val="009D7CA3"/>
    <w:rsid w:val="00A3642B"/>
    <w:rsid w:val="00A9524E"/>
    <w:rsid w:val="00AD227A"/>
    <w:rsid w:val="00B3533C"/>
    <w:rsid w:val="00CA6C57"/>
    <w:rsid w:val="00CD4214"/>
    <w:rsid w:val="00D5596C"/>
    <w:rsid w:val="00D62883"/>
    <w:rsid w:val="00E050D4"/>
    <w:rsid w:val="00E342B9"/>
    <w:rsid w:val="00E6055D"/>
    <w:rsid w:val="00E63FED"/>
    <w:rsid w:val="00EF1F70"/>
    <w:rsid w:val="00F12A6B"/>
    <w:rsid w:val="00F603EE"/>
    <w:rsid w:val="00FA4EA8"/>
    <w:rsid w:val="00FB5773"/>
    <w:rsid w:val="00FE4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5619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56195"/>
    <w:rPr>
      <w:rFonts w:ascii="Arial" w:hAnsi="Arial" w:cs="Arial"/>
      <w:b/>
      <w:bCs/>
      <w:color w:val="26282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456195"/>
  </w:style>
  <w:style w:type="paragraph" w:styleId="a3">
    <w:name w:val="List Paragraph"/>
    <w:basedOn w:val="a"/>
    <w:uiPriority w:val="34"/>
    <w:qFormat/>
    <w:rsid w:val="004561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5619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unhideWhenUsed/>
    <w:rsid w:val="0045619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45619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4561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45619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561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5619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4561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5619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456195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456195"/>
  </w:style>
  <w:style w:type="paragraph" w:customStyle="1" w:styleId="ab">
    <w:name w:val="Нормальный (таблица)"/>
    <w:basedOn w:val="a"/>
    <w:next w:val="a"/>
    <w:uiPriority w:val="99"/>
    <w:rsid w:val="00456195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45619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d">
    <w:name w:val="Цветовое выделение для Текст"/>
    <w:uiPriority w:val="99"/>
    <w:rsid w:val="004561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5619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56195"/>
    <w:rPr>
      <w:rFonts w:ascii="Arial" w:hAnsi="Arial" w:cs="Arial"/>
      <w:b/>
      <w:bCs/>
      <w:color w:val="26282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456195"/>
  </w:style>
  <w:style w:type="paragraph" w:styleId="a3">
    <w:name w:val="List Paragraph"/>
    <w:basedOn w:val="a"/>
    <w:uiPriority w:val="34"/>
    <w:qFormat/>
    <w:rsid w:val="004561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5619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unhideWhenUsed/>
    <w:rsid w:val="00456195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45619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4561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45619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561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5619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4561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5619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456195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456195"/>
  </w:style>
  <w:style w:type="paragraph" w:customStyle="1" w:styleId="ab">
    <w:name w:val="Нормальный (таблица)"/>
    <w:basedOn w:val="a"/>
    <w:next w:val="a"/>
    <w:uiPriority w:val="99"/>
    <w:rsid w:val="00456195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45619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d">
    <w:name w:val="Цветовое выделение для Текст"/>
    <w:uiPriority w:val="99"/>
    <w:rsid w:val="004561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5554</Words>
  <Characters>31664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Королева Юлия</dc:creator>
  <cp:keywords/>
  <dc:description/>
  <cp:lastModifiedBy>Штриккер Оксана Сергеевна</cp:lastModifiedBy>
  <cp:revision>19</cp:revision>
  <dcterms:created xsi:type="dcterms:W3CDTF">2019-05-29T06:15:00Z</dcterms:created>
  <dcterms:modified xsi:type="dcterms:W3CDTF">2020-11-26T12:02:00Z</dcterms:modified>
</cp:coreProperties>
</file>